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52" w:rsidRPr="00267D7B" w:rsidRDefault="008E7952" w:rsidP="008E7952">
      <w:pPr>
        <w:rPr>
          <w:rFonts w:ascii="黑体" w:eastAsia="黑体" w:hAnsi="黑体"/>
          <w:sz w:val="32"/>
          <w:szCs w:val="32"/>
        </w:rPr>
      </w:pPr>
      <w:r w:rsidRPr="00267D7B">
        <w:rPr>
          <w:rFonts w:ascii="黑体" w:eastAsia="黑体" w:hAnsi="黑体" w:hint="eastAsia"/>
          <w:sz w:val="32"/>
          <w:szCs w:val="32"/>
        </w:rPr>
        <w:t>附件</w:t>
      </w:r>
      <w:r w:rsidR="00267D7B" w:rsidRPr="00267D7B">
        <w:rPr>
          <w:rFonts w:ascii="黑体" w:eastAsia="黑体" w:hAnsi="黑体" w:hint="eastAsia"/>
          <w:sz w:val="32"/>
          <w:szCs w:val="32"/>
        </w:rPr>
        <w:t>5</w:t>
      </w:r>
    </w:p>
    <w:p w:rsidR="008E7952" w:rsidRPr="00267D7B" w:rsidRDefault="008E7952" w:rsidP="00267D7B">
      <w:pPr>
        <w:spacing w:line="240" w:lineRule="auto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 w:rsidRPr="00267D7B">
        <w:rPr>
          <w:rFonts w:ascii="方正小标宋简体" w:eastAsia="方正小标宋简体" w:hint="eastAsia"/>
          <w:bCs/>
          <w:kern w:val="0"/>
          <w:sz w:val="44"/>
          <w:szCs w:val="44"/>
        </w:rPr>
        <w:t>《</w:t>
      </w:r>
      <w:r w:rsidR="000A0ACE" w:rsidRPr="000A0ACE">
        <w:rPr>
          <w:rFonts w:ascii="方正小标宋简体" w:eastAsia="方正小标宋简体" w:hint="eastAsia"/>
          <w:bCs/>
          <w:kern w:val="0"/>
          <w:sz w:val="44"/>
          <w:szCs w:val="44"/>
        </w:rPr>
        <w:t>VC.NET医学仪器软件设计</w:t>
      </w:r>
      <w:r w:rsidRPr="00267D7B">
        <w:rPr>
          <w:rFonts w:ascii="方正小标宋简体" w:eastAsia="方正小标宋简体" w:hint="eastAsia"/>
          <w:bCs/>
          <w:kern w:val="0"/>
          <w:sz w:val="44"/>
          <w:szCs w:val="44"/>
        </w:rPr>
        <w:t>》课程</w:t>
      </w:r>
      <w:r w:rsidR="008471DE">
        <w:rPr>
          <w:rFonts w:ascii="方正小标宋简体" w:eastAsia="方正小标宋简体" w:hint="eastAsia"/>
          <w:bCs/>
          <w:kern w:val="0"/>
          <w:sz w:val="44"/>
          <w:szCs w:val="44"/>
        </w:rPr>
        <w:t>教学</w:t>
      </w:r>
      <w:r w:rsidRPr="00267D7B">
        <w:rPr>
          <w:rFonts w:ascii="方正小标宋简体" w:eastAsia="方正小标宋简体" w:hint="eastAsia"/>
          <w:bCs/>
          <w:kern w:val="0"/>
          <w:sz w:val="44"/>
          <w:szCs w:val="44"/>
        </w:rPr>
        <w:t>大纲</w:t>
      </w:r>
    </w:p>
    <w:p w:rsidR="008E7952" w:rsidRPr="00E64D54" w:rsidRDefault="008E7952" w:rsidP="00DF230B">
      <w:pPr>
        <w:pStyle w:val="a3"/>
        <w:numPr>
          <w:ilvl w:val="0"/>
          <w:numId w:val="1"/>
        </w:numPr>
        <w:spacing w:line="240" w:lineRule="auto"/>
        <w:ind w:firstLineChars="0"/>
        <w:rPr>
          <w:rFonts w:ascii="仿宋_GB2312" w:eastAsia="仿宋_GB2312" w:hAnsi="华文中宋"/>
          <w:bCs/>
          <w:sz w:val="32"/>
          <w:szCs w:val="32"/>
        </w:rPr>
      </w:pPr>
      <w:r w:rsidRPr="00E64D54">
        <w:rPr>
          <w:rFonts w:ascii="仿宋_GB2312" w:eastAsia="仿宋_GB2312" w:hAnsi="华文中宋" w:hint="eastAsia"/>
          <w:bCs/>
          <w:sz w:val="32"/>
          <w:szCs w:val="32"/>
        </w:rPr>
        <w:t>课程名称：</w:t>
      </w:r>
      <w:r w:rsidR="00DF230B" w:rsidRPr="00DF230B">
        <w:rPr>
          <w:rFonts w:ascii="仿宋_GB2312" w:eastAsia="仿宋_GB2312" w:hAnsi="华文中宋" w:hint="eastAsia"/>
          <w:bCs/>
          <w:sz w:val="32"/>
          <w:szCs w:val="32"/>
        </w:rPr>
        <w:t>VC.NET医学仪器软件设计</w:t>
      </w:r>
    </w:p>
    <w:p w:rsidR="008E7952" w:rsidRPr="00E64D54" w:rsidRDefault="008E7952" w:rsidP="00DF230B">
      <w:pPr>
        <w:pStyle w:val="a3"/>
        <w:numPr>
          <w:ilvl w:val="0"/>
          <w:numId w:val="1"/>
        </w:numPr>
        <w:spacing w:line="240" w:lineRule="auto"/>
        <w:ind w:firstLineChars="0"/>
        <w:rPr>
          <w:rFonts w:ascii="仿宋_GB2312" w:eastAsia="仿宋_GB2312" w:hAnsi="华文中宋"/>
          <w:bCs/>
          <w:sz w:val="32"/>
          <w:szCs w:val="32"/>
        </w:rPr>
      </w:pPr>
      <w:r w:rsidRPr="00E64D54">
        <w:rPr>
          <w:rFonts w:ascii="仿宋_GB2312" w:eastAsia="仿宋_GB2312" w:hAnsi="华文中宋" w:hint="eastAsia"/>
          <w:bCs/>
          <w:sz w:val="32"/>
          <w:szCs w:val="32"/>
        </w:rPr>
        <w:t>课程代码：</w:t>
      </w:r>
      <w:r w:rsidR="00DF230B" w:rsidRPr="00DF230B">
        <w:rPr>
          <w:rFonts w:ascii="仿宋_GB2312" w:eastAsia="仿宋_GB2312" w:hAnsi="华文中宋"/>
          <w:bCs/>
          <w:sz w:val="32"/>
          <w:szCs w:val="32"/>
        </w:rPr>
        <w:t>BME31040</w:t>
      </w:r>
    </w:p>
    <w:p w:rsidR="008E7952" w:rsidRPr="00E64D54" w:rsidRDefault="008E7952" w:rsidP="008E7952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华文中宋"/>
          <w:bCs/>
          <w:sz w:val="32"/>
          <w:szCs w:val="32"/>
        </w:rPr>
      </w:pPr>
      <w:r w:rsidRPr="00E64D54">
        <w:rPr>
          <w:rFonts w:ascii="仿宋_GB2312" w:eastAsia="仿宋_GB2312" w:hAnsi="华文中宋" w:hint="eastAsia"/>
          <w:bCs/>
          <w:sz w:val="32"/>
          <w:szCs w:val="32"/>
        </w:rPr>
        <w:t xml:space="preserve">学时和学分： </w:t>
      </w:r>
      <w:r w:rsidR="00DF230B">
        <w:rPr>
          <w:rFonts w:ascii="仿宋_GB2312" w:eastAsia="仿宋_GB2312" w:hAnsi="华文中宋" w:hint="eastAsia"/>
          <w:bCs/>
          <w:sz w:val="32"/>
          <w:szCs w:val="32"/>
        </w:rPr>
        <w:t>32</w:t>
      </w:r>
    </w:p>
    <w:p w:rsidR="008E7952" w:rsidRPr="00E64D54" w:rsidRDefault="008E7952" w:rsidP="008E7952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华文中宋"/>
          <w:bCs/>
          <w:sz w:val="32"/>
          <w:szCs w:val="32"/>
        </w:rPr>
      </w:pPr>
      <w:r w:rsidRPr="00E64D54">
        <w:rPr>
          <w:rFonts w:ascii="仿宋_GB2312" w:eastAsia="仿宋_GB2312" w:hAnsi="华文中宋" w:hint="eastAsia"/>
          <w:bCs/>
          <w:sz w:val="32"/>
          <w:szCs w:val="32"/>
        </w:rPr>
        <w:t xml:space="preserve">适用专业： </w:t>
      </w:r>
      <w:r w:rsidR="00DF230B">
        <w:rPr>
          <w:rFonts w:ascii="仿宋_GB2312" w:eastAsia="仿宋_GB2312" w:hAnsi="华文中宋" w:hint="eastAsia"/>
          <w:bCs/>
          <w:sz w:val="32"/>
          <w:szCs w:val="32"/>
        </w:rPr>
        <w:t>生物医学工程</w:t>
      </w:r>
    </w:p>
    <w:p w:rsidR="00A9638A" w:rsidRDefault="008E7952" w:rsidP="00DF230B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华文中宋" w:hint="eastAsia"/>
          <w:bCs/>
          <w:sz w:val="32"/>
          <w:szCs w:val="32"/>
        </w:rPr>
      </w:pPr>
      <w:r w:rsidRPr="00E64D54">
        <w:rPr>
          <w:rFonts w:ascii="仿宋_GB2312" w:eastAsia="仿宋_GB2312" w:hAnsi="华文中宋" w:hint="eastAsia"/>
          <w:bCs/>
          <w:sz w:val="32"/>
          <w:szCs w:val="32"/>
        </w:rPr>
        <w:t>先修课程：</w:t>
      </w:r>
    </w:p>
    <w:p w:rsidR="008E7952" w:rsidRPr="00A9638A" w:rsidRDefault="00DF230B" w:rsidP="00A9638A">
      <w:pPr>
        <w:pStyle w:val="a3"/>
        <w:ind w:left="720" w:firstLineChars="0" w:firstLine="0"/>
        <w:rPr>
          <w:rFonts w:ascii="仿宋_GB2312" w:eastAsia="仿宋_GB2312" w:hAnsi="华文中宋"/>
          <w:bCs/>
          <w:sz w:val="28"/>
          <w:szCs w:val="28"/>
        </w:rPr>
      </w:pPr>
      <w:r w:rsidRPr="00A9638A">
        <w:rPr>
          <w:rFonts w:ascii="仿宋_GB2312" w:eastAsia="仿宋_GB2312" w:hAnsi="华文中宋" w:hint="eastAsia"/>
          <w:bCs/>
          <w:sz w:val="28"/>
          <w:szCs w:val="28"/>
        </w:rPr>
        <w:t>《程序设计技术(基于C)》、《单片机原理及在医学仪器中的应用》</w:t>
      </w:r>
      <w:bookmarkStart w:id="0" w:name="_GoBack"/>
      <w:bookmarkEnd w:id="0"/>
    </w:p>
    <w:p w:rsidR="00AA5035" w:rsidRDefault="008E7952" w:rsidP="00AA5035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华文中宋" w:hint="eastAsia"/>
          <w:bCs/>
          <w:sz w:val="32"/>
          <w:szCs w:val="32"/>
        </w:rPr>
      </w:pPr>
      <w:r w:rsidRPr="00E64D54">
        <w:rPr>
          <w:rFonts w:ascii="仿宋_GB2312" w:eastAsia="仿宋_GB2312" w:hAnsi="华文中宋" w:hint="eastAsia"/>
          <w:bCs/>
          <w:sz w:val="32"/>
          <w:szCs w:val="32"/>
        </w:rPr>
        <w:t>使用教材：</w:t>
      </w:r>
    </w:p>
    <w:p w:rsidR="00405CD2" w:rsidRPr="00A9638A" w:rsidRDefault="00405CD2" w:rsidP="00AA5035">
      <w:pPr>
        <w:pStyle w:val="a3"/>
        <w:ind w:left="720" w:firstLineChars="0" w:firstLine="0"/>
        <w:rPr>
          <w:rFonts w:ascii="仿宋_GB2312" w:eastAsia="仿宋_GB2312" w:hAnsi="华文中宋" w:hint="eastAsia"/>
          <w:bCs/>
          <w:sz w:val="28"/>
          <w:szCs w:val="28"/>
        </w:rPr>
      </w:pPr>
      <w:r w:rsidRPr="00A9638A">
        <w:rPr>
          <w:rFonts w:ascii="仿宋_GB2312" w:eastAsia="仿宋_GB2312" w:hAnsi="华文中宋" w:hint="eastAsia"/>
          <w:bCs/>
          <w:sz w:val="28"/>
          <w:szCs w:val="28"/>
        </w:rPr>
        <w:t>明日科技. 零基础学C#（全彩版）. 吉林：吉林大学出版社(M),2017</w:t>
      </w:r>
    </w:p>
    <w:p w:rsidR="008E7952" w:rsidRDefault="008E7952" w:rsidP="008E7952">
      <w:pPr>
        <w:pStyle w:val="a3"/>
        <w:numPr>
          <w:ilvl w:val="0"/>
          <w:numId w:val="1"/>
        </w:numPr>
        <w:ind w:left="426" w:firstLineChars="0" w:hanging="426"/>
        <w:rPr>
          <w:rFonts w:ascii="仿宋_GB2312" w:eastAsia="仿宋_GB2312" w:hAnsi="华文中宋" w:hint="eastAsia"/>
          <w:bCs/>
          <w:sz w:val="32"/>
          <w:szCs w:val="32"/>
        </w:rPr>
      </w:pPr>
      <w:r w:rsidRPr="00E64D54">
        <w:rPr>
          <w:rFonts w:ascii="仿宋_GB2312" w:eastAsia="仿宋_GB2312" w:hAnsi="华文中宋" w:hint="eastAsia"/>
          <w:bCs/>
          <w:sz w:val="32"/>
          <w:szCs w:val="32"/>
        </w:rPr>
        <w:t>参考书目：</w:t>
      </w:r>
    </w:p>
    <w:p w:rsidR="00405CD2" w:rsidRPr="00A9638A" w:rsidRDefault="00405CD2" w:rsidP="00A9638A">
      <w:pPr>
        <w:pStyle w:val="a3"/>
        <w:numPr>
          <w:ilvl w:val="0"/>
          <w:numId w:val="2"/>
        </w:numPr>
        <w:ind w:firstLineChars="0"/>
        <w:rPr>
          <w:rFonts w:ascii="仿宋_GB2312" w:eastAsia="仿宋_GB2312" w:hAnsi="华文中宋"/>
          <w:bCs/>
          <w:sz w:val="28"/>
          <w:szCs w:val="28"/>
        </w:rPr>
      </w:pPr>
      <w:r w:rsidRPr="00A9638A">
        <w:rPr>
          <w:rFonts w:ascii="仿宋_GB2312" w:eastAsia="仿宋_GB2312" w:hAnsi="华文中宋" w:hint="eastAsia"/>
          <w:bCs/>
          <w:sz w:val="28"/>
          <w:szCs w:val="28"/>
        </w:rPr>
        <w:t>明日科技. 软件项目开发全程实录：C#项目开发全程实录（第4版）. 北京：清华大学出版社(M),2018</w:t>
      </w:r>
    </w:p>
    <w:p w:rsidR="00405CD2" w:rsidRPr="00A9638A" w:rsidRDefault="00A9638A" w:rsidP="00A9638A">
      <w:pPr>
        <w:pStyle w:val="a3"/>
        <w:numPr>
          <w:ilvl w:val="0"/>
          <w:numId w:val="2"/>
        </w:numPr>
        <w:ind w:firstLineChars="0"/>
        <w:rPr>
          <w:rFonts w:ascii="仿宋_GB2312" w:eastAsia="仿宋_GB2312" w:hAnsi="华文中宋"/>
          <w:bCs/>
          <w:sz w:val="28"/>
          <w:szCs w:val="28"/>
        </w:rPr>
      </w:pPr>
      <w:r w:rsidRPr="00A9638A">
        <w:rPr>
          <w:rFonts w:ascii="仿宋_GB2312" w:eastAsia="仿宋_GB2312" w:hAnsi="华文中宋" w:hint="eastAsia"/>
          <w:bCs/>
          <w:sz w:val="28"/>
          <w:szCs w:val="28"/>
        </w:rPr>
        <w:t xml:space="preserve">董威，文艳军，陈振邦. </w:t>
      </w:r>
      <w:r w:rsidR="00405CD2" w:rsidRPr="00A9638A">
        <w:rPr>
          <w:rFonts w:ascii="仿宋_GB2312" w:eastAsia="仿宋_GB2312" w:hAnsi="华文中宋" w:hint="eastAsia"/>
          <w:bCs/>
          <w:sz w:val="28"/>
          <w:szCs w:val="28"/>
        </w:rPr>
        <w:t>软件设计与体系结构（第2版）</w:t>
      </w:r>
      <w:r w:rsidRPr="00A9638A">
        <w:rPr>
          <w:rFonts w:ascii="仿宋_GB2312" w:eastAsia="仿宋_GB2312" w:hAnsi="华文中宋" w:hint="eastAsia"/>
          <w:bCs/>
          <w:sz w:val="28"/>
          <w:szCs w:val="28"/>
        </w:rPr>
        <w:t>. 北京：高等教育出版社(M),2017</w:t>
      </w:r>
    </w:p>
    <w:p w:rsidR="008E7952" w:rsidRDefault="008E7952" w:rsidP="008E7952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华文中宋" w:hint="eastAsia"/>
          <w:bCs/>
          <w:sz w:val="32"/>
          <w:szCs w:val="32"/>
        </w:rPr>
      </w:pPr>
      <w:r w:rsidRPr="00E64D54">
        <w:rPr>
          <w:rFonts w:ascii="仿宋_GB2312" w:eastAsia="仿宋_GB2312" w:hAnsi="华文中宋" w:hint="eastAsia"/>
          <w:bCs/>
          <w:sz w:val="32"/>
          <w:szCs w:val="32"/>
        </w:rPr>
        <w:t>课程描述（200-300字左右）：</w:t>
      </w:r>
    </w:p>
    <w:p w:rsidR="00A9638A" w:rsidRPr="00E64D54" w:rsidRDefault="00D73CE0" w:rsidP="00D73CE0">
      <w:pPr>
        <w:pStyle w:val="a3"/>
        <w:ind w:leftChars="343" w:left="720" w:firstLine="640"/>
        <w:rPr>
          <w:rFonts w:ascii="仿宋_GB2312" w:eastAsia="仿宋_GB2312" w:hAnsi="华文中宋"/>
          <w:bCs/>
          <w:sz w:val="32"/>
          <w:szCs w:val="32"/>
        </w:rPr>
      </w:pPr>
      <w:r>
        <w:rPr>
          <w:rFonts w:ascii="仿宋_GB2312" w:eastAsia="仿宋_GB2312" w:hAnsi="华文中宋" w:hint="eastAsia"/>
          <w:bCs/>
          <w:sz w:val="32"/>
          <w:szCs w:val="32"/>
        </w:rPr>
        <w:t>医学软件设计开发能力</w:t>
      </w:r>
      <w:r w:rsidR="00D91EC6">
        <w:rPr>
          <w:rFonts w:ascii="仿宋_GB2312" w:eastAsia="仿宋_GB2312" w:hAnsi="华文中宋" w:hint="eastAsia"/>
          <w:bCs/>
          <w:sz w:val="32"/>
          <w:szCs w:val="32"/>
        </w:rPr>
        <w:t>是本专业必备的专业应用</w:t>
      </w:r>
      <w:r>
        <w:rPr>
          <w:rFonts w:ascii="仿宋_GB2312" w:eastAsia="仿宋_GB2312" w:hAnsi="华文中宋" w:hint="eastAsia"/>
          <w:bCs/>
          <w:sz w:val="32"/>
          <w:szCs w:val="32"/>
        </w:rPr>
        <w:t>知识技能</w:t>
      </w:r>
      <w:r w:rsidR="00D91EC6">
        <w:rPr>
          <w:rFonts w:ascii="仿宋_GB2312" w:eastAsia="仿宋_GB2312" w:hAnsi="华文中宋" w:hint="eastAsia"/>
          <w:bCs/>
          <w:sz w:val="32"/>
          <w:szCs w:val="32"/>
        </w:rPr>
        <w:t>之一。为达成此目标，</w:t>
      </w:r>
      <w:r>
        <w:rPr>
          <w:rFonts w:ascii="仿宋_GB2312" w:eastAsia="仿宋_GB2312" w:hAnsi="华文中宋" w:hint="eastAsia"/>
          <w:bCs/>
          <w:sz w:val="32"/>
          <w:szCs w:val="32"/>
        </w:rPr>
        <w:t>本课程面向生物医学工</w:t>
      </w:r>
      <w:r>
        <w:rPr>
          <w:rFonts w:ascii="仿宋_GB2312" w:eastAsia="仿宋_GB2312" w:hAnsi="华文中宋" w:hint="eastAsia"/>
          <w:bCs/>
          <w:sz w:val="32"/>
          <w:szCs w:val="32"/>
        </w:rPr>
        <w:lastRenderedPageBreak/>
        <w:t>程专业医疗软件设计开发、测试、维护应用能力培养目标要求，基于软件工程的基本原理与方法，以VC#为编程工具与应用手段，从程序语言编程到软件设计全流程，通过一些设计实例来讲解基于.net Framework 构架的windows的软件设计方法、原理、原则及其典型实现，使得</w:t>
      </w:r>
      <w:r w:rsidR="00D91EC6">
        <w:rPr>
          <w:rFonts w:ascii="仿宋_GB2312" w:eastAsia="仿宋_GB2312" w:hAnsi="华文中宋" w:hint="eastAsia"/>
          <w:bCs/>
          <w:sz w:val="32"/>
          <w:szCs w:val="32"/>
        </w:rPr>
        <w:t>学生通过本课程学习，</w:t>
      </w:r>
      <w:r>
        <w:rPr>
          <w:rFonts w:ascii="仿宋_GB2312" w:eastAsia="仿宋_GB2312" w:hAnsi="华文中宋" w:hint="eastAsia"/>
          <w:bCs/>
          <w:sz w:val="32"/>
          <w:szCs w:val="32"/>
        </w:rPr>
        <w:t>掌握医疗软件体系构架设计、软件开发、软件测试、软件维护的基础知识，提高本专业软件设计和应用知识水平与能力。</w:t>
      </w:r>
    </w:p>
    <w:p w:rsidR="008E7952" w:rsidRPr="00E64D54" w:rsidRDefault="008E7952" w:rsidP="008E7952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华文中宋"/>
          <w:bCs/>
          <w:sz w:val="32"/>
          <w:szCs w:val="32"/>
        </w:rPr>
      </w:pPr>
      <w:r w:rsidRPr="00E64D54">
        <w:rPr>
          <w:rFonts w:ascii="仿宋_GB2312" w:eastAsia="仿宋_GB2312" w:hAnsi="华文中宋" w:hint="eastAsia"/>
          <w:bCs/>
          <w:sz w:val="32"/>
          <w:szCs w:val="32"/>
        </w:rPr>
        <w:t>教学目标（需明确各教学环节对人才培养目标的贡献）</w:t>
      </w:r>
    </w:p>
    <w:p w:rsidR="004E1BF8" w:rsidRDefault="004E1BF8" w:rsidP="008E7952">
      <w:pPr>
        <w:pStyle w:val="a3"/>
        <w:ind w:left="720" w:firstLineChars="0" w:firstLine="0"/>
        <w:rPr>
          <w:rFonts w:ascii="仿宋_GB2312" w:eastAsia="仿宋_GB2312" w:hAnsi="华文中宋" w:hint="eastAsia"/>
          <w:bCs/>
          <w:sz w:val="32"/>
          <w:szCs w:val="32"/>
        </w:rPr>
      </w:pPr>
      <w:r>
        <w:rPr>
          <w:rFonts w:ascii="仿宋_GB2312" w:eastAsia="仿宋_GB2312" w:hAnsi="华文中宋" w:hint="eastAsia"/>
          <w:bCs/>
          <w:sz w:val="32"/>
          <w:szCs w:val="32"/>
        </w:rPr>
        <w:t>1.课程基本要求</w:t>
      </w:r>
    </w:p>
    <w:p w:rsidR="001E0360" w:rsidRPr="001E0360" w:rsidRDefault="001E0360" w:rsidP="001E0360">
      <w:pPr>
        <w:pStyle w:val="a3"/>
        <w:ind w:left="720" w:firstLine="640"/>
        <w:rPr>
          <w:rFonts w:ascii="仿宋_GB2312" w:eastAsia="仿宋_GB2312" w:hAnsi="华文中宋" w:hint="eastAsia"/>
          <w:bCs/>
          <w:sz w:val="32"/>
          <w:szCs w:val="32"/>
        </w:rPr>
      </w:pPr>
      <w:r>
        <w:rPr>
          <w:rFonts w:ascii="仿宋_GB2312" w:eastAsia="仿宋_GB2312" w:hAnsi="华文中宋" w:hint="eastAsia"/>
          <w:bCs/>
          <w:sz w:val="32"/>
          <w:szCs w:val="32"/>
        </w:rPr>
        <w:t>通过VC#的学习，理解掌握软件工程方法设计医疗软件的知识，通过一系列的原理讲解与实例学习，理解医疗软件设计的步骤、C#编程语法、面向对象的编程技术、.net Framework构架体系及windows医疗软件设计的人机交互、医疗软件数据采集系统上位机软件、数据通讯与数据库软件、绘图方法等。具备开发医疗应用软件的专业思维与基本能力。</w:t>
      </w:r>
    </w:p>
    <w:p w:rsidR="004E1BF8" w:rsidRDefault="004E1BF8" w:rsidP="008E7952">
      <w:pPr>
        <w:pStyle w:val="a3"/>
        <w:ind w:left="720" w:firstLineChars="0" w:firstLine="0"/>
        <w:rPr>
          <w:rFonts w:ascii="仿宋_GB2312" w:eastAsia="仿宋_GB2312" w:hAnsi="华文中宋" w:hint="eastAsia"/>
          <w:bCs/>
          <w:sz w:val="32"/>
          <w:szCs w:val="32"/>
        </w:rPr>
      </w:pPr>
      <w:r>
        <w:rPr>
          <w:rFonts w:ascii="仿宋_GB2312" w:eastAsia="仿宋_GB2312" w:hAnsi="华文中宋" w:hint="eastAsia"/>
          <w:bCs/>
          <w:sz w:val="32"/>
          <w:szCs w:val="32"/>
        </w:rPr>
        <w:t>2.课程教学内容</w:t>
      </w:r>
    </w:p>
    <w:p w:rsidR="004E1BF8" w:rsidRDefault="004E1BF8" w:rsidP="008E7952">
      <w:pPr>
        <w:pStyle w:val="a3"/>
        <w:ind w:left="720" w:firstLineChars="0" w:firstLine="0"/>
        <w:rPr>
          <w:rFonts w:ascii="仿宋_GB2312" w:eastAsia="仿宋_GB2312" w:hAnsi="华文中宋" w:hint="eastAsia"/>
          <w:bCs/>
          <w:sz w:val="32"/>
          <w:szCs w:val="32"/>
        </w:rPr>
      </w:pPr>
      <w:r>
        <w:rPr>
          <w:rFonts w:ascii="仿宋_GB2312" w:eastAsia="仿宋_GB2312" w:hAnsi="华文中宋" w:hint="eastAsia"/>
          <w:bCs/>
          <w:sz w:val="32"/>
          <w:szCs w:val="32"/>
        </w:rPr>
        <w:t>(1)</w:t>
      </w:r>
      <w:r w:rsidR="00A4313B">
        <w:rPr>
          <w:rFonts w:ascii="仿宋_GB2312" w:eastAsia="仿宋_GB2312" w:hAnsi="华文中宋" w:hint="eastAsia"/>
          <w:bCs/>
          <w:sz w:val="32"/>
          <w:szCs w:val="32"/>
        </w:rPr>
        <w:t xml:space="preserve"> Visual Studio开发环境与C#基础</w:t>
      </w:r>
    </w:p>
    <w:p w:rsidR="00A14AA3" w:rsidRPr="00A14AA3" w:rsidRDefault="00A14AA3" w:rsidP="00A14AA3">
      <w:pPr>
        <w:pStyle w:val="a3"/>
        <w:ind w:leftChars="343" w:left="720" w:firstLine="640"/>
        <w:rPr>
          <w:rFonts w:ascii="仿宋_GB2312" w:eastAsia="仿宋_GB2312" w:hAnsi="华文中宋" w:hint="eastAsia"/>
          <w:bCs/>
          <w:sz w:val="32"/>
          <w:szCs w:val="32"/>
        </w:rPr>
      </w:pPr>
      <w:r>
        <w:rPr>
          <w:rFonts w:ascii="仿宋_GB2312" w:eastAsia="仿宋_GB2312" w:hAnsi="华文中宋" w:hint="eastAsia"/>
          <w:bCs/>
          <w:sz w:val="32"/>
          <w:szCs w:val="32"/>
        </w:rPr>
        <w:t xml:space="preserve">介绍Visual Studio 2017的开发环境安装、卸载、使用，.net Framework构架体系，VC#语言的特点及其发展，VC#软件项目开发的流程及其IDE，为使用Visual </w:t>
      </w:r>
      <w:r>
        <w:rPr>
          <w:rFonts w:ascii="仿宋_GB2312" w:eastAsia="仿宋_GB2312" w:hAnsi="华文中宋" w:hint="eastAsia"/>
          <w:bCs/>
          <w:sz w:val="32"/>
          <w:szCs w:val="32"/>
        </w:rPr>
        <w:lastRenderedPageBreak/>
        <w:t>Studio软件与C#编写、调试、发布软件打下基础。</w:t>
      </w:r>
    </w:p>
    <w:p w:rsidR="00A4313B" w:rsidRDefault="004E1BF8" w:rsidP="008E7952">
      <w:pPr>
        <w:pStyle w:val="a3"/>
        <w:ind w:left="720" w:firstLineChars="0" w:firstLine="0"/>
        <w:rPr>
          <w:rFonts w:ascii="仿宋_GB2312" w:eastAsia="仿宋_GB2312" w:hAnsi="华文中宋" w:hint="eastAsia"/>
          <w:bCs/>
          <w:sz w:val="32"/>
          <w:szCs w:val="32"/>
        </w:rPr>
      </w:pPr>
      <w:r>
        <w:rPr>
          <w:rFonts w:ascii="仿宋_GB2312" w:eastAsia="仿宋_GB2312" w:hAnsi="华文中宋" w:hint="eastAsia"/>
          <w:bCs/>
          <w:sz w:val="32"/>
          <w:szCs w:val="32"/>
        </w:rPr>
        <w:t>(2)</w:t>
      </w:r>
      <w:r w:rsidR="00A4313B">
        <w:rPr>
          <w:rFonts w:ascii="仿宋_GB2312" w:eastAsia="仿宋_GB2312" w:hAnsi="华文中宋" w:hint="eastAsia"/>
          <w:bCs/>
          <w:sz w:val="32"/>
          <w:szCs w:val="32"/>
        </w:rPr>
        <w:t>C#基础语法与面向对象的编程技术</w:t>
      </w:r>
    </w:p>
    <w:p w:rsidR="00A14AA3" w:rsidRDefault="00A14AA3" w:rsidP="00401394">
      <w:pPr>
        <w:pStyle w:val="a3"/>
        <w:ind w:leftChars="343" w:left="720" w:firstLine="640"/>
        <w:rPr>
          <w:rFonts w:ascii="仿宋_GB2312" w:eastAsia="仿宋_GB2312" w:hAnsi="华文中宋" w:hint="eastAsia"/>
          <w:bCs/>
          <w:sz w:val="32"/>
          <w:szCs w:val="32"/>
        </w:rPr>
      </w:pPr>
      <w:r>
        <w:rPr>
          <w:rFonts w:ascii="仿宋_GB2312" w:eastAsia="仿宋_GB2312" w:hAnsi="华文中宋" w:hint="eastAsia"/>
          <w:bCs/>
          <w:sz w:val="32"/>
          <w:szCs w:val="32"/>
        </w:rPr>
        <w:t>C#程序结构，命名空间，</w:t>
      </w:r>
      <w:r w:rsidR="00401394">
        <w:rPr>
          <w:rFonts w:ascii="仿宋_GB2312" w:eastAsia="仿宋_GB2312" w:hAnsi="华文中宋" w:hint="eastAsia"/>
          <w:bCs/>
          <w:sz w:val="32"/>
          <w:szCs w:val="32"/>
        </w:rPr>
        <w:t>顺序、条件、循环的实现</w:t>
      </w:r>
      <w:r w:rsidR="00401394">
        <w:rPr>
          <w:rFonts w:ascii="仿宋_GB2312" w:eastAsia="仿宋_GB2312" w:hAnsi="华文中宋" w:hint="eastAsia"/>
          <w:bCs/>
          <w:sz w:val="32"/>
          <w:szCs w:val="32"/>
        </w:rPr>
        <w:t>、</w:t>
      </w:r>
      <w:r>
        <w:rPr>
          <w:rFonts w:ascii="仿宋_GB2312" w:eastAsia="仿宋_GB2312" w:hAnsi="华文中宋" w:hint="eastAsia"/>
          <w:bCs/>
          <w:sz w:val="32"/>
          <w:szCs w:val="32"/>
        </w:rPr>
        <w:t>面向对象的C#类创建、继承、封装、多态</w:t>
      </w:r>
      <w:r w:rsidR="00401394">
        <w:rPr>
          <w:rFonts w:ascii="仿宋_GB2312" w:eastAsia="仿宋_GB2312" w:hAnsi="华文中宋" w:hint="eastAsia"/>
          <w:bCs/>
          <w:sz w:val="32"/>
          <w:szCs w:val="32"/>
        </w:rPr>
        <w:t>、属性、方法</w:t>
      </w:r>
      <w:r>
        <w:rPr>
          <w:rFonts w:ascii="仿宋_GB2312" w:eastAsia="仿宋_GB2312" w:hAnsi="华文中宋" w:hint="eastAsia"/>
          <w:bCs/>
          <w:sz w:val="32"/>
          <w:szCs w:val="32"/>
        </w:rPr>
        <w:t>等基础概念，C#关键字和方法，C#语法和语句，代码编写和变量命名规则，常用的运算符，</w:t>
      </w:r>
      <w:r w:rsidR="00401394">
        <w:rPr>
          <w:rFonts w:ascii="仿宋_GB2312" w:eastAsia="仿宋_GB2312" w:hAnsi="华文中宋" w:hint="eastAsia"/>
          <w:bCs/>
          <w:sz w:val="32"/>
          <w:szCs w:val="32"/>
        </w:rPr>
        <w:t>数组操作，文件操作等。</w:t>
      </w:r>
    </w:p>
    <w:p w:rsidR="00A4313B" w:rsidRDefault="00A4313B" w:rsidP="008E7952">
      <w:pPr>
        <w:pStyle w:val="a3"/>
        <w:ind w:left="720" w:firstLineChars="0" w:firstLine="0"/>
        <w:rPr>
          <w:rFonts w:ascii="仿宋_GB2312" w:eastAsia="仿宋_GB2312" w:hAnsi="华文中宋" w:hint="eastAsia"/>
          <w:bCs/>
          <w:sz w:val="32"/>
          <w:szCs w:val="32"/>
        </w:rPr>
      </w:pPr>
      <w:r>
        <w:rPr>
          <w:rFonts w:ascii="仿宋_GB2312" w:eastAsia="仿宋_GB2312" w:hAnsi="华文中宋" w:hint="eastAsia"/>
          <w:bCs/>
          <w:sz w:val="32"/>
          <w:szCs w:val="32"/>
        </w:rPr>
        <w:t>(3)软件工程基础</w:t>
      </w:r>
    </w:p>
    <w:p w:rsidR="00401394" w:rsidRDefault="00401394" w:rsidP="008E7952">
      <w:pPr>
        <w:pStyle w:val="a3"/>
        <w:ind w:left="720" w:firstLineChars="0" w:firstLine="0"/>
        <w:rPr>
          <w:rFonts w:ascii="仿宋_GB2312" w:eastAsia="仿宋_GB2312" w:hAnsi="华文中宋" w:hint="eastAsia"/>
          <w:bCs/>
          <w:sz w:val="32"/>
          <w:szCs w:val="32"/>
        </w:rPr>
      </w:pPr>
      <w:r>
        <w:rPr>
          <w:rFonts w:ascii="仿宋_GB2312" w:eastAsia="仿宋_GB2312" w:hAnsi="华文中宋" w:hint="eastAsia"/>
          <w:bCs/>
          <w:sz w:val="32"/>
          <w:szCs w:val="32"/>
        </w:rPr>
        <w:t xml:space="preserve">    </w:t>
      </w:r>
      <w:r>
        <w:rPr>
          <w:rFonts w:ascii="仿宋_GB2312" w:eastAsia="仿宋_GB2312" w:hAnsi="华文中宋" w:hint="eastAsia"/>
          <w:bCs/>
          <w:sz w:val="32"/>
          <w:szCs w:val="32"/>
        </w:rPr>
        <w:t>医疗软件总体设计的原则，</w:t>
      </w:r>
      <w:r>
        <w:rPr>
          <w:rFonts w:ascii="仿宋_GB2312" w:eastAsia="仿宋_GB2312" w:hAnsi="华文中宋" w:hint="eastAsia"/>
          <w:bCs/>
          <w:sz w:val="32"/>
          <w:szCs w:val="32"/>
        </w:rPr>
        <w:t>C#开发软件的一般步骤，开发的需求分析，可行性分析，项目计划书编写，软件开发目标设计，系统功能结构描述，</w:t>
      </w:r>
      <w:r w:rsidR="00F02CD1">
        <w:rPr>
          <w:rFonts w:ascii="仿宋_GB2312" w:eastAsia="仿宋_GB2312" w:hAnsi="华文中宋" w:hint="eastAsia"/>
          <w:bCs/>
          <w:sz w:val="32"/>
          <w:szCs w:val="32"/>
        </w:rPr>
        <w:t>常见软件体系结构与软件风格，</w:t>
      </w:r>
      <w:r>
        <w:rPr>
          <w:rFonts w:ascii="仿宋_GB2312" w:eastAsia="仿宋_GB2312" w:hAnsi="华文中宋" w:hint="eastAsia"/>
          <w:bCs/>
          <w:sz w:val="32"/>
          <w:szCs w:val="32"/>
        </w:rPr>
        <w:t>实体关系图、数据流图、状态转换图</w:t>
      </w:r>
      <w:r w:rsidR="00F02CD1">
        <w:rPr>
          <w:rFonts w:ascii="仿宋_GB2312" w:eastAsia="仿宋_GB2312" w:hAnsi="华文中宋" w:hint="eastAsia"/>
          <w:bCs/>
          <w:sz w:val="32"/>
          <w:szCs w:val="32"/>
        </w:rPr>
        <w:t>表达方法</w:t>
      </w:r>
      <w:r>
        <w:rPr>
          <w:rFonts w:ascii="仿宋_GB2312" w:eastAsia="仿宋_GB2312" w:hAnsi="华文中宋" w:hint="eastAsia"/>
          <w:bCs/>
          <w:sz w:val="32"/>
          <w:szCs w:val="32"/>
        </w:rPr>
        <w:t>，过程设计、接口设计、体系结构设计、数据设计</w:t>
      </w:r>
      <w:r w:rsidR="00F02CD1">
        <w:rPr>
          <w:rFonts w:ascii="仿宋_GB2312" w:eastAsia="仿宋_GB2312" w:hAnsi="华文中宋" w:hint="eastAsia"/>
          <w:bCs/>
          <w:sz w:val="32"/>
          <w:szCs w:val="32"/>
        </w:rPr>
        <w:t>要点</w:t>
      </w:r>
      <w:r>
        <w:rPr>
          <w:rFonts w:ascii="仿宋_GB2312" w:eastAsia="仿宋_GB2312" w:hAnsi="华文中宋" w:hint="eastAsia"/>
          <w:bCs/>
          <w:sz w:val="32"/>
          <w:szCs w:val="32"/>
        </w:rPr>
        <w:t>，</w:t>
      </w:r>
      <w:r w:rsidR="00F02CD1">
        <w:rPr>
          <w:rFonts w:ascii="仿宋_GB2312" w:eastAsia="仿宋_GB2312" w:hAnsi="华文中宋" w:hint="eastAsia"/>
          <w:bCs/>
          <w:sz w:val="32"/>
          <w:szCs w:val="32"/>
        </w:rPr>
        <w:t xml:space="preserve">软件测试与维护及相关工具等。 </w:t>
      </w:r>
    </w:p>
    <w:p w:rsidR="00A4313B" w:rsidRDefault="00A4313B" w:rsidP="008E7952">
      <w:pPr>
        <w:pStyle w:val="a3"/>
        <w:ind w:left="720" w:firstLineChars="0" w:firstLine="0"/>
        <w:rPr>
          <w:rFonts w:ascii="仿宋_GB2312" w:eastAsia="仿宋_GB2312" w:hAnsi="华文中宋" w:hint="eastAsia"/>
          <w:bCs/>
          <w:sz w:val="32"/>
          <w:szCs w:val="32"/>
        </w:rPr>
      </w:pPr>
      <w:r>
        <w:rPr>
          <w:rFonts w:ascii="仿宋_GB2312" w:eastAsia="仿宋_GB2312" w:hAnsi="华文中宋" w:hint="eastAsia"/>
          <w:bCs/>
          <w:sz w:val="32"/>
          <w:szCs w:val="32"/>
        </w:rPr>
        <w:t>(4)医疗软件图形交互界面设计</w:t>
      </w:r>
    </w:p>
    <w:p w:rsidR="00F02CD1" w:rsidRDefault="00F02CD1" w:rsidP="00F02CD1">
      <w:pPr>
        <w:pStyle w:val="a3"/>
        <w:ind w:leftChars="343" w:left="720" w:firstLine="640"/>
        <w:rPr>
          <w:rFonts w:ascii="仿宋_GB2312" w:eastAsia="仿宋_GB2312" w:hAnsi="华文中宋" w:hint="eastAsia"/>
          <w:bCs/>
          <w:sz w:val="32"/>
          <w:szCs w:val="32"/>
        </w:rPr>
      </w:pPr>
      <w:r>
        <w:rPr>
          <w:rFonts w:ascii="仿宋_GB2312" w:eastAsia="仿宋_GB2312" w:hAnsi="华文中宋" w:hint="eastAsia"/>
          <w:bCs/>
          <w:sz w:val="32"/>
          <w:szCs w:val="32"/>
        </w:rPr>
        <w:t>医疗软件常见窗体类型及作用，添加及删除窗体，可视化控件概念，label、button、textbox、菜单、对话框等常用控件及其交互特性，控件的添加、设置与修改，多窗体的使用，窗体属性，窗体事件，MDI窗体概念及其主要操作的实现，窗体的功能与软件功能。</w:t>
      </w:r>
    </w:p>
    <w:p w:rsidR="00A4313B" w:rsidRDefault="00A4313B" w:rsidP="008E7952">
      <w:pPr>
        <w:pStyle w:val="a3"/>
        <w:ind w:left="720" w:firstLineChars="0" w:firstLine="0"/>
        <w:rPr>
          <w:rFonts w:ascii="仿宋_GB2312" w:eastAsia="仿宋_GB2312" w:hAnsi="华文中宋" w:hint="eastAsia"/>
          <w:bCs/>
          <w:sz w:val="32"/>
          <w:szCs w:val="32"/>
        </w:rPr>
      </w:pPr>
      <w:r>
        <w:rPr>
          <w:rFonts w:ascii="仿宋_GB2312" w:eastAsia="仿宋_GB2312" w:hAnsi="华文中宋" w:hint="eastAsia"/>
          <w:bCs/>
          <w:sz w:val="32"/>
          <w:szCs w:val="32"/>
        </w:rPr>
        <w:t>(5)医学仪器数据采集/控制系统软件设计</w:t>
      </w:r>
    </w:p>
    <w:p w:rsidR="00F02CD1" w:rsidRDefault="00F02CD1" w:rsidP="008E7952">
      <w:pPr>
        <w:pStyle w:val="a3"/>
        <w:ind w:left="720" w:firstLineChars="0" w:firstLine="0"/>
        <w:rPr>
          <w:rFonts w:ascii="仿宋_GB2312" w:eastAsia="仿宋_GB2312" w:hAnsi="华文中宋" w:hint="eastAsia"/>
          <w:bCs/>
          <w:sz w:val="32"/>
          <w:szCs w:val="32"/>
        </w:rPr>
      </w:pPr>
      <w:r>
        <w:rPr>
          <w:rFonts w:ascii="仿宋_GB2312" w:eastAsia="仿宋_GB2312" w:hAnsi="华文中宋" w:hint="eastAsia"/>
          <w:bCs/>
          <w:sz w:val="32"/>
          <w:szCs w:val="32"/>
        </w:rPr>
        <w:t xml:space="preserve">    </w:t>
      </w:r>
      <w:r w:rsidR="00995716">
        <w:rPr>
          <w:rFonts w:ascii="仿宋_GB2312" w:eastAsia="仿宋_GB2312" w:hAnsi="华文中宋" w:hint="eastAsia"/>
          <w:bCs/>
          <w:sz w:val="32"/>
          <w:szCs w:val="32"/>
        </w:rPr>
        <w:t>医学仪器数据采集/控制系统软件的设计需求，数</w:t>
      </w:r>
      <w:r w:rsidR="00995716">
        <w:rPr>
          <w:rFonts w:ascii="仿宋_GB2312" w:eastAsia="仿宋_GB2312" w:hAnsi="华文中宋" w:hint="eastAsia"/>
          <w:bCs/>
          <w:sz w:val="32"/>
          <w:szCs w:val="32"/>
        </w:rPr>
        <w:lastRenderedPageBreak/>
        <w:t>据硬件接口与数据通讯协议编写，</w:t>
      </w:r>
      <w:r w:rsidR="00666F9D">
        <w:rPr>
          <w:rFonts w:ascii="仿宋_GB2312" w:eastAsia="仿宋_GB2312" w:hAnsi="华文中宋" w:hint="eastAsia"/>
          <w:bCs/>
          <w:sz w:val="32"/>
          <w:szCs w:val="32"/>
        </w:rPr>
        <w:t>软件读取下位机数据并下送指令，</w:t>
      </w:r>
      <w:r w:rsidR="00666F9D">
        <w:rPr>
          <w:rFonts w:ascii="仿宋_GB2312" w:eastAsia="仿宋_GB2312" w:hAnsi="华文中宋" w:hint="eastAsia"/>
          <w:bCs/>
          <w:sz w:val="32"/>
          <w:szCs w:val="32"/>
        </w:rPr>
        <w:t>数据采集/控制握手，</w:t>
      </w:r>
      <w:r w:rsidR="00F72E9F">
        <w:rPr>
          <w:rFonts w:ascii="仿宋_GB2312" w:eastAsia="仿宋_GB2312" w:hAnsi="华文中宋" w:hint="eastAsia"/>
          <w:bCs/>
          <w:sz w:val="32"/>
          <w:szCs w:val="32"/>
        </w:rPr>
        <w:t>软件数据处理的实现方法，</w:t>
      </w:r>
      <w:r w:rsidR="00666F9D">
        <w:rPr>
          <w:rFonts w:ascii="仿宋_GB2312" w:eastAsia="仿宋_GB2312" w:hAnsi="华文中宋" w:hint="eastAsia"/>
          <w:bCs/>
          <w:sz w:val="32"/>
          <w:szCs w:val="32"/>
        </w:rPr>
        <w:t>数据的显示与存储，数据销毁与释放资源</w:t>
      </w:r>
      <w:r w:rsidR="002821F4">
        <w:rPr>
          <w:rFonts w:ascii="仿宋_GB2312" w:eastAsia="仿宋_GB2312" w:hAnsi="华文中宋" w:hint="eastAsia"/>
          <w:bCs/>
          <w:sz w:val="32"/>
          <w:szCs w:val="32"/>
        </w:rPr>
        <w:t>，软件的多线程编程基本概念与实现</w:t>
      </w:r>
      <w:r w:rsidR="00666F9D">
        <w:rPr>
          <w:rFonts w:ascii="仿宋_GB2312" w:eastAsia="仿宋_GB2312" w:hAnsi="华文中宋" w:hint="eastAsia"/>
          <w:bCs/>
          <w:sz w:val="32"/>
          <w:szCs w:val="32"/>
        </w:rPr>
        <w:t>。</w:t>
      </w:r>
    </w:p>
    <w:p w:rsidR="00A4313B" w:rsidRDefault="00A4313B" w:rsidP="008E7952">
      <w:pPr>
        <w:pStyle w:val="a3"/>
        <w:ind w:left="720" w:firstLineChars="0" w:firstLine="0"/>
        <w:rPr>
          <w:rFonts w:ascii="仿宋_GB2312" w:eastAsia="仿宋_GB2312" w:hAnsi="华文中宋" w:hint="eastAsia"/>
          <w:bCs/>
          <w:sz w:val="32"/>
          <w:szCs w:val="32"/>
        </w:rPr>
      </w:pPr>
      <w:r>
        <w:rPr>
          <w:rFonts w:ascii="仿宋_GB2312" w:eastAsia="仿宋_GB2312" w:hAnsi="华文中宋" w:hint="eastAsia"/>
          <w:bCs/>
          <w:sz w:val="32"/>
          <w:szCs w:val="32"/>
        </w:rPr>
        <w:t>(6)数据库</w:t>
      </w:r>
      <w:r w:rsidR="009E6C67">
        <w:rPr>
          <w:rFonts w:ascii="仿宋_GB2312" w:eastAsia="仿宋_GB2312" w:hAnsi="华文中宋" w:hint="eastAsia"/>
          <w:bCs/>
          <w:sz w:val="32"/>
          <w:szCs w:val="32"/>
        </w:rPr>
        <w:t>和网络通信</w:t>
      </w:r>
      <w:r>
        <w:rPr>
          <w:rFonts w:ascii="仿宋_GB2312" w:eastAsia="仿宋_GB2312" w:hAnsi="华文中宋" w:hint="eastAsia"/>
          <w:bCs/>
          <w:sz w:val="32"/>
          <w:szCs w:val="32"/>
        </w:rPr>
        <w:t>与C/S软件设计</w:t>
      </w:r>
    </w:p>
    <w:p w:rsidR="002821F4" w:rsidRPr="002821F4" w:rsidRDefault="002821F4" w:rsidP="002821F4">
      <w:pPr>
        <w:pStyle w:val="a3"/>
        <w:ind w:left="720" w:firstLine="640"/>
        <w:rPr>
          <w:rFonts w:ascii="仿宋_GB2312" w:eastAsia="仿宋_GB2312" w:hAnsi="华文中宋" w:hint="eastAsia"/>
          <w:bCs/>
          <w:sz w:val="32"/>
          <w:szCs w:val="32"/>
        </w:rPr>
      </w:pPr>
      <w:r w:rsidRPr="002821F4">
        <w:rPr>
          <w:rFonts w:ascii="仿宋_GB2312" w:eastAsia="仿宋_GB2312" w:hAnsi="华文中宋" w:hint="eastAsia"/>
          <w:bCs/>
          <w:sz w:val="32"/>
          <w:szCs w:val="32"/>
        </w:rPr>
        <w:t>局域网与广域网</w:t>
      </w:r>
      <w:r>
        <w:rPr>
          <w:rFonts w:ascii="仿宋_GB2312" w:eastAsia="仿宋_GB2312" w:hAnsi="华文中宋" w:hint="eastAsia"/>
          <w:bCs/>
          <w:sz w:val="32"/>
          <w:szCs w:val="32"/>
        </w:rPr>
        <w:t>，网络协议与TCP/IP，Socket类，医疗软件TCP网络编程实例，UDP网络通讯实例，关系数据库基础，ADO.NET对象模型，数据库操作SQL语句，数据库的连接、读取、写入、查找、添加、修改、删除等基本操作。</w:t>
      </w:r>
    </w:p>
    <w:p w:rsidR="00A4313B" w:rsidRDefault="00A4313B" w:rsidP="00A4313B">
      <w:pPr>
        <w:pStyle w:val="a3"/>
        <w:ind w:left="720" w:firstLineChars="0" w:firstLine="0"/>
        <w:rPr>
          <w:rFonts w:ascii="仿宋_GB2312" w:eastAsia="仿宋_GB2312" w:hAnsi="华文中宋" w:hint="eastAsia"/>
          <w:bCs/>
          <w:sz w:val="32"/>
          <w:szCs w:val="32"/>
        </w:rPr>
      </w:pPr>
      <w:r>
        <w:rPr>
          <w:rFonts w:ascii="仿宋_GB2312" w:eastAsia="仿宋_GB2312" w:hAnsi="华文中宋" w:hint="eastAsia"/>
          <w:bCs/>
          <w:sz w:val="32"/>
          <w:szCs w:val="32"/>
        </w:rPr>
        <w:t>(7)GDI绘图与医学图像处理软件</w:t>
      </w:r>
      <w:r w:rsidR="009E6C67">
        <w:rPr>
          <w:rFonts w:ascii="仿宋_GB2312" w:eastAsia="仿宋_GB2312" w:hAnsi="华文中宋" w:hint="eastAsia"/>
          <w:bCs/>
          <w:sz w:val="32"/>
          <w:szCs w:val="32"/>
        </w:rPr>
        <w:t>实现</w:t>
      </w:r>
    </w:p>
    <w:p w:rsidR="002821F4" w:rsidRPr="002821F4" w:rsidRDefault="002821F4" w:rsidP="00A520C3">
      <w:pPr>
        <w:pStyle w:val="a3"/>
        <w:ind w:left="720" w:firstLine="640"/>
        <w:rPr>
          <w:rFonts w:ascii="仿宋_GB2312" w:eastAsia="仿宋_GB2312" w:hAnsi="华文中宋" w:hint="eastAsia"/>
          <w:bCs/>
          <w:sz w:val="32"/>
          <w:szCs w:val="32"/>
        </w:rPr>
      </w:pPr>
      <w:r>
        <w:rPr>
          <w:rFonts w:ascii="仿宋_GB2312" w:eastAsia="仿宋_GB2312" w:hAnsi="华文中宋" w:hint="eastAsia"/>
          <w:bCs/>
          <w:sz w:val="32"/>
          <w:szCs w:val="32"/>
        </w:rPr>
        <w:t xml:space="preserve">C# </w:t>
      </w:r>
      <w:r w:rsidRPr="002821F4">
        <w:rPr>
          <w:rFonts w:ascii="仿宋_GB2312" w:eastAsia="仿宋_GB2312" w:hAnsi="华文中宋" w:hint="eastAsia"/>
          <w:bCs/>
          <w:sz w:val="32"/>
          <w:szCs w:val="32"/>
        </w:rPr>
        <w:t>GDI+绘图基础</w:t>
      </w:r>
      <w:r w:rsidR="00A520C3">
        <w:rPr>
          <w:rFonts w:ascii="仿宋_GB2312" w:eastAsia="仿宋_GB2312" w:hAnsi="华文中宋" w:hint="eastAsia"/>
          <w:bCs/>
          <w:sz w:val="32"/>
          <w:szCs w:val="32"/>
        </w:rPr>
        <w:t>，</w:t>
      </w:r>
      <w:r w:rsidRPr="002821F4">
        <w:rPr>
          <w:rFonts w:ascii="仿宋_GB2312" w:eastAsia="仿宋_GB2312" w:hAnsi="华文中宋" w:hint="eastAsia"/>
          <w:bCs/>
          <w:sz w:val="32"/>
          <w:szCs w:val="32"/>
        </w:rPr>
        <w:t>Graphics绘图类</w:t>
      </w:r>
      <w:r w:rsidR="00A520C3">
        <w:rPr>
          <w:rFonts w:ascii="仿宋_GB2312" w:eastAsia="仿宋_GB2312" w:hAnsi="华文中宋" w:hint="eastAsia"/>
          <w:bCs/>
          <w:sz w:val="32"/>
          <w:szCs w:val="32"/>
        </w:rPr>
        <w:t>，</w:t>
      </w:r>
      <w:r w:rsidRPr="002821F4">
        <w:rPr>
          <w:rFonts w:ascii="仿宋_GB2312" w:eastAsia="仿宋_GB2312" w:hAnsi="华文中宋" w:hint="eastAsia"/>
          <w:bCs/>
          <w:sz w:val="32"/>
          <w:szCs w:val="32"/>
        </w:rPr>
        <w:t>设置画笔与画刷</w:t>
      </w:r>
      <w:r w:rsidR="00A520C3">
        <w:rPr>
          <w:rFonts w:ascii="仿宋_GB2312" w:eastAsia="仿宋_GB2312" w:hAnsi="华文中宋" w:hint="eastAsia"/>
          <w:bCs/>
          <w:sz w:val="32"/>
          <w:szCs w:val="32"/>
        </w:rPr>
        <w:t>，</w:t>
      </w:r>
      <w:r w:rsidRPr="002821F4">
        <w:rPr>
          <w:rFonts w:ascii="仿宋_GB2312" w:eastAsia="仿宋_GB2312" w:hAnsi="华文中宋" w:hint="eastAsia"/>
          <w:bCs/>
          <w:sz w:val="32"/>
          <w:szCs w:val="32"/>
        </w:rPr>
        <w:t>绘制</w:t>
      </w:r>
      <w:r w:rsidR="00A520C3">
        <w:rPr>
          <w:rFonts w:ascii="仿宋_GB2312" w:eastAsia="仿宋_GB2312" w:hAnsi="华文中宋" w:hint="eastAsia"/>
          <w:bCs/>
          <w:sz w:val="32"/>
          <w:szCs w:val="32"/>
        </w:rPr>
        <w:t>与填充</w:t>
      </w:r>
      <w:r w:rsidRPr="002821F4">
        <w:rPr>
          <w:rFonts w:ascii="仿宋_GB2312" w:eastAsia="仿宋_GB2312" w:hAnsi="华文中宋" w:hint="eastAsia"/>
          <w:bCs/>
          <w:sz w:val="32"/>
          <w:szCs w:val="32"/>
        </w:rPr>
        <w:t>几何图形</w:t>
      </w:r>
      <w:r w:rsidR="00A520C3">
        <w:rPr>
          <w:rFonts w:ascii="仿宋_GB2312" w:eastAsia="仿宋_GB2312" w:hAnsi="华文中宋" w:hint="eastAsia"/>
          <w:bCs/>
          <w:sz w:val="32"/>
          <w:szCs w:val="32"/>
        </w:rPr>
        <w:t>，</w:t>
      </w:r>
      <w:r w:rsidRPr="002821F4">
        <w:rPr>
          <w:rFonts w:ascii="仿宋_GB2312" w:eastAsia="仿宋_GB2312" w:hAnsi="华文中宋" w:hint="eastAsia"/>
          <w:bCs/>
          <w:sz w:val="32"/>
          <w:szCs w:val="32"/>
        </w:rPr>
        <w:t>绘制图像</w:t>
      </w:r>
      <w:r w:rsidR="00A520C3">
        <w:rPr>
          <w:rFonts w:ascii="仿宋_GB2312" w:eastAsia="仿宋_GB2312" w:hAnsi="华文中宋" w:hint="eastAsia"/>
          <w:bCs/>
          <w:sz w:val="32"/>
          <w:szCs w:val="32"/>
        </w:rPr>
        <w:t>，医学图像处理软件结构，医学图像处理软件算法的嵌套与实现。</w:t>
      </w:r>
    </w:p>
    <w:p w:rsidR="004E1BF8" w:rsidRDefault="004E1BF8" w:rsidP="008E7952">
      <w:pPr>
        <w:pStyle w:val="a3"/>
        <w:ind w:left="720" w:firstLineChars="0" w:firstLine="0"/>
        <w:rPr>
          <w:rFonts w:ascii="仿宋_GB2312" w:eastAsia="仿宋_GB2312" w:hAnsi="华文中宋" w:hint="eastAsia"/>
          <w:bCs/>
          <w:sz w:val="32"/>
          <w:szCs w:val="32"/>
        </w:rPr>
      </w:pPr>
      <w:r>
        <w:rPr>
          <w:rFonts w:ascii="仿宋_GB2312" w:eastAsia="仿宋_GB2312" w:hAnsi="华文中宋" w:hint="eastAsia"/>
          <w:bCs/>
          <w:sz w:val="32"/>
          <w:szCs w:val="32"/>
        </w:rPr>
        <w:t>3.本课程对人才培养的主要贡献</w:t>
      </w:r>
    </w:p>
    <w:p w:rsidR="00F64381" w:rsidRDefault="00F64381" w:rsidP="008E7952">
      <w:pPr>
        <w:pStyle w:val="a3"/>
        <w:ind w:left="720" w:firstLineChars="0" w:firstLine="0"/>
        <w:rPr>
          <w:rFonts w:ascii="仿宋_GB2312" w:eastAsia="仿宋_GB2312" w:hAnsi="华文中宋" w:hint="eastAsia"/>
          <w:bCs/>
          <w:sz w:val="32"/>
          <w:szCs w:val="32"/>
        </w:rPr>
      </w:pPr>
      <w:r>
        <w:rPr>
          <w:rFonts w:ascii="仿宋_GB2312" w:eastAsia="仿宋_GB2312" w:hAnsi="华文中宋" w:hint="eastAsia"/>
          <w:bCs/>
          <w:sz w:val="32"/>
          <w:szCs w:val="32"/>
        </w:rPr>
        <w:t>(1)</w:t>
      </w:r>
      <w:r w:rsidR="008E7952" w:rsidRPr="00E64D54">
        <w:rPr>
          <w:rFonts w:ascii="仿宋_GB2312" w:eastAsia="仿宋_GB2312" w:hAnsi="华文中宋" w:hint="eastAsia"/>
          <w:bCs/>
          <w:sz w:val="32"/>
          <w:szCs w:val="32"/>
        </w:rPr>
        <w:t>知识贡献</w:t>
      </w:r>
    </w:p>
    <w:p w:rsidR="008E7952" w:rsidRPr="00E64D54" w:rsidRDefault="00F64381" w:rsidP="00F64381">
      <w:pPr>
        <w:pStyle w:val="a3"/>
        <w:ind w:leftChars="343" w:left="720" w:firstLine="640"/>
        <w:rPr>
          <w:rFonts w:ascii="仿宋_GB2312" w:eastAsia="仿宋_GB2312" w:hAnsi="华文中宋"/>
          <w:bCs/>
          <w:sz w:val="32"/>
          <w:szCs w:val="32"/>
        </w:rPr>
      </w:pPr>
      <w:r>
        <w:rPr>
          <w:rFonts w:ascii="仿宋_GB2312" w:eastAsia="仿宋_GB2312" w:hAnsi="华文中宋" w:hint="eastAsia"/>
          <w:bCs/>
          <w:sz w:val="32"/>
          <w:szCs w:val="32"/>
        </w:rPr>
        <w:t>通过本课程学习，掌握VC.NET医学软件设计与软件工程基础两个基本知识。</w:t>
      </w:r>
    </w:p>
    <w:p w:rsidR="008E7952" w:rsidRDefault="00F64381" w:rsidP="008E7952">
      <w:pPr>
        <w:pStyle w:val="a3"/>
        <w:ind w:left="720" w:firstLineChars="0" w:firstLine="0"/>
        <w:rPr>
          <w:rFonts w:ascii="仿宋_GB2312" w:eastAsia="仿宋_GB2312" w:hAnsi="华文中宋" w:hint="eastAsia"/>
          <w:bCs/>
          <w:sz w:val="32"/>
          <w:szCs w:val="32"/>
        </w:rPr>
      </w:pPr>
      <w:r>
        <w:rPr>
          <w:rFonts w:ascii="仿宋_GB2312" w:eastAsia="仿宋_GB2312" w:hAnsi="华文中宋" w:hint="eastAsia"/>
          <w:bCs/>
          <w:sz w:val="32"/>
          <w:szCs w:val="32"/>
        </w:rPr>
        <w:t>(2)</w:t>
      </w:r>
      <w:r w:rsidR="008E7952" w:rsidRPr="00E64D54">
        <w:rPr>
          <w:rFonts w:ascii="仿宋_GB2312" w:eastAsia="仿宋_GB2312" w:hAnsi="华文中宋" w:hint="eastAsia"/>
          <w:bCs/>
          <w:sz w:val="32"/>
          <w:szCs w:val="32"/>
        </w:rPr>
        <w:t>能力贡献</w:t>
      </w:r>
    </w:p>
    <w:p w:rsidR="00F64381" w:rsidRDefault="00F64381" w:rsidP="00F64381">
      <w:pPr>
        <w:pStyle w:val="a3"/>
        <w:ind w:leftChars="343" w:left="720" w:firstLine="640"/>
        <w:rPr>
          <w:rFonts w:ascii="仿宋_GB2312" w:eastAsia="仿宋_GB2312" w:hAnsi="华文中宋" w:hint="eastAsia"/>
          <w:bCs/>
          <w:sz w:val="32"/>
          <w:szCs w:val="32"/>
        </w:rPr>
      </w:pPr>
      <w:r>
        <w:rPr>
          <w:rFonts w:ascii="仿宋_GB2312" w:eastAsia="仿宋_GB2312" w:hAnsi="华文中宋" w:hint="eastAsia"/>
          <w:bCs/>
          <w:sz w:val="32"/>
          <w:szCs w:val="32"/>
        </w:rPr>
        <w:t>a.</w:t>
      </w:r>
      <w:r w:rsidRPr="00F64381">
        <w:rPr>
          <w:rFonts w:ascii="仿宋_GB2312" w:eastAsia="仿宋_GB2312" w:hAnsi="华文中宋" w:hint="eastAsia"/>
          <w:bCs/>
          <w:sz w:val="32"/>
          <w:szCs w:val="32"/>
        </w:rPr>
        <w:t>通过讲课</w:t>
      </w:r>
      <w:r>
        <w:rPr>
          <w:rFonts w:ascii="仿宋_GB2312" w:eastAsia="仿宋_GB2312" w:hAnsi="华文中宋" w:hint="eastAsia"/>
          <w:bCs/>
          <w:sz w:val="32"/>
          <w:szCs w:val="32"/>
        </w:rPr>
        <w:t>、作业、答疑、平时测验等环节，培养学生的学习能力，具备医疗软件设计、测试、维护</w:t>
      </w:r>
      <w:r w:rsidRPr="00F64381">
        <w:rPr>
          <w:rFonts w:ascii="仿宋_GB2312" w:eastAsia="仿宋_GB2312" w:hAnsi="华文中宋" w:hint="eastAsia"/>
          <w:bCs/>
          <w:sz w:val="32"/>
          <w:szCs w:val="32"/>
        </w:rPr>
        <w:t>的基本能力；</w:t>
      </w:r>
    </w:p>
    <w:p w:rsidR="00F64381" w:rsidRDefault="00F64381" w:rsidP="00F64381">
      <w:pPr>
        <w:pStyle w:val="a3"/>
        <w:ind w:leftChars="343" w:left="720" w:firstLine="640"/>
        <w:rPr>
          <w:rFonts w:ascii="仿宋_GB2312" w:eastAsia="仿宋_GB2312" w:hAnsi="华文中宋" w:hint="eastAsia"/>
          <w:bCs/>
          <w:sz w:val="32"/>
          <w:szCs w:val="32"/>
        </w:rPr>
      </w:pPr>
      <w:r>
        <w:rPr>
          <w:rFonts w:ascii="仿宋_GB2312" w:eastAsia="仿宋_GB2312" w:hAnsi="华文中宋" w:hint="eastAsia"/>
          <w:bCs/>
          <w:sz w:val="32"/>
          <w:szCs w:val="32"/>
        </w:rPr>
        <w:lastRenderedPageBreak/>
        <w:t>b.通过实验，培养学生的设计医学软件的基本技能；</w:t>
      </w:r>
    </w:p>
    <w:p w:rsidR="00F64381" w:rsidRPr="00F64381" w:rsidRDefault="00F64381" w:rsidP="00F64381">
      <w:pPr>
        <w:pStyle w:val="a3"/>
        <w:ind w:leftChars="343" w:left="720" w:firstLine="640"/>
        <w:rPr>
          <w:rFonts w:ascii="仿宋_GB2312" w:eastAsia="仿宋_GB2312" w:hAnsi="华文中宋"/>
          <w:bCs/>
          <w:sz w:val="32"/>
          <w:szCs w:val="32"/>
        </w:rPr>
      </w:pPr>
      <w:r>
        <w:rPr>
          <w:rFonts w:ascii="仿宋_GB2312" w:eastAsia="仿宋_GB2312" w:hAnsi="华文中宋" w:hint="eastAsia"/>
          <w:bCs/>
          <w:sz w:val="32"/>
          <w:szCs w:val="32"/>
        </w:rPr>
        <w:t>c.本课程涉及的知识面较广，有些概念和实例实现细节部分留给学生作为自学内容，培养学生自主学习能力。</w:t>
      </w:r>
    </w:p>
    <w:p w:rsidR="008E7952" w:rsidRDefault="00F64381" w:rsidP="008E7952">
      <w:pPr>
        <w:pStyle w:val="a3"/>
        <w:ind w:left="720" w:firstLineChars="0" w:firstLine="0"/>
        <w:rPr>
          <w:rFonts w:ascii="仿宋_GB2312" w:eastAsia="仿宋_GB2312" w:hAnsi="华文中宋" w:hint="eastAsia"/>
          <w:bCs/>
          <w:sz w:val="32"/>
          <w:szCs w:val="32"/>
        </w:rPr>
      </w:pPr>
      <w:r>
        <w:rPr>
          <w:rFonts w:ascii="仿宋_GB2312" w:eastAsia="仿宋_GB2312" w:hAnsi="华文中宋" w:hint="eastAsia"/>
          <w:bCs/>
          <w:sz w:val="32"/>
          <w:szCs w:val="32"/>
        </w:rPr>
        <w:t>(3)</w:t>
      </w:r>
      <w:r w:rsidR="008E7952" w:rsidRPr="00E64D54">
        <w:rPr>
          <w:rFonts w:ascii="仿宋_GB2312" w:eastAsia="仿宋_GB2312" w:hAnsi="华文中宋" w:hint="eastAsia"/>
          <w:bCs/>
          <w:sz w:val="32"/>
          <w:szCs w:val="32"/>
        </w:rPr>
        <w:t>素质贡献</w:t>
      </w:r>
    </w:p>
    <w:p w:rsidR="00F64381" w:rsidRPr="00F64381" w:rsidRDefault="00F64381" w:rsidP="00F64381">
      <w:pPr>
        <w:pStyle w:val="a3"/>
        <w:ind w:left="720" w:firstLine="640"/>
        <w:rPr>
          <w:rFonts w:ascii="仿宋_GB2312" w:eastAsia="仿宋_GB2312" w:hAnsi="华文中宋" w:hint="eastAsia"/>
          <w:bCs/>
          <w:sz w:val="32"/>
          <w:szCs w:val="32"/>
        </w:rPr>
      </w:pPr>
      <w:r>
        <w:rPr>
          <w:rFonts w:ascii="仿宋_GB2312" w:eastAsia="仿宋_GB2312" w:hAnsi="华文中宋" w:hint="eastAsia"/>
          <w:bCs/>
          <w:sz w:val="32"/>
          <w:szCs w:val="32"/>
        </w:rPr>
        <w:t>a.本课程为工程学领域计算机与医学的交叉课程，能</w:t>
      </w:r>
      <w:r w:rsidRPr="00F64381">
        <w:rPr>
          <w:rFonts w:ascii="仿宋_GB2312" w:eastAsia="仿宋_GB2312" w:hAnsi="华文中宋" w:hint="eastAsia"/>
          <w:bCs/>
          <w:sz w:val="32"/>
          <w:szCs w:val="32"/>
        </w:rPr>
        <w:t>激发学生的学习兴趣，培养学生具有“宽阔的视野”；</w:t>
      </w:r>
    </w:p>
    <w:p w:rsidR="00F64381" w:rsidRPr="00F64381" w:rsidRDefault="00362C01" w:rsidP="00F64381">
      <w:pPr>
        <w:pStyle w:val="a3"/>
        <w:ind w:left="720" w:firstLine="640"/>
        <w:rPr>
          <w:rFonts w:ascii="仿宋_GB2312" w:eastAsia="仿宋_GB2312" w:hAnsi="华文中宋" w:hint="eastAsia"/>
          <w:bCs/>
          <w:sz w:val="32"/>
          <w:szCs w:val="32"/>
        </w:rPr>
      </w:pPr>
      <w:r>
        <w:rPr>
          <w:rFonts w:ascii="仿宋_GB2312" w:eastAsia="仿宋_GB2312" w:hAnsi="华文中宋" w:hint="eastAsia"/>
          <w:bCs/>
          <w:sz w:val="32"/>
          <w:szCs w:val="32"/>
        </w:rPr>
        <w:t>b.</w:t>
      </w:r>
      <w:r w:rsidR="00F64381" w:rsidRPr="00F64381">
        <w:rPr>
          <w:rFonts w:ascii="仿宋_GB2312" w:eastAsia="仿宋_GB2312" w:hAnsi="华文中宋" w:hint="eastAsia"/>
          <w:bCs/>
          <w:sz w:val="32"/>
          <w:szCs w:val="32"/>
        </w:rPr>
        <w:t>本课程理论联系实际、工程实践</w:t>
      </w:r>
      <w:r>
        <w:rPr>
          <w:rFonts w:ascii="仿宋_GB2312" w:eastAsia="仿宋_GB2312" w:hAnsi="华文中宋" w:hint="eastAsia"/>
          <w:bCs/>
          <w:sz w:val="32"/>
          <w:szCs w:val="32"/>
        </w:rPr>
        <w:t>能力要求高</w:t>
      </w:r>
      <w:r w:rsidR="00F64381" w:rsidRPr="00F64381">
        <w:rPr>
          <w:rFonts w:ascii="仿宋_GB2312" w:eastAsia="仿宋_GB2312" w:hAnsi="华文中宋" w:hint="eastAsia"/>
          <w:bCs/>
          <w:sz w:val="32"/>
          <w:szCs w:val="32"/>
        </w:rPr>
        <w:t>的</w:t>
      </w:r>
      <w:r>
        <w:rPr>
          <w:rFonts w:ascii="仿宋_GB2312" w:eastAsia="仿宋_GB2312" w:hAnsi="华文中宋" w:hint="eastAsia"/>
          <w:bCs/>
          <w:sz w:val="32"/>
          <w:szCs w:val="32"/>
        </w:rPr>
        <w:t>专业应用课程</w:t>
      </w:r>
      <w:r w:rsidR="00F64381" w:rsidRPr="00F64381">
        <w:rPr>
          <w:rFonts w:ascii="仿宋_GB2312" w:eastAsia="仿宋_GB2312" w:hAnsi="华文中宋" w:hint="eastAsia"/>
          <w:bCs/>
          <w:sz w:val="32"/>
          <w:szCs w:val="32"/>
        </w:rPr>
        <w:t>，</w:t>
      </w:r>
      <w:r>
        <w:rPr>
          <w:rFonts w:ascii="仿宋_GB2312" w:eastAsia="仿宋_GB2312" w:hAnsi="华文中宋" w:hint="eastAsia"/>
          <w:bCs/>
          <w:sz w:val="32"/>
          <w:szCs w:val="32"/>
        </w:rPr>
        <w:t>通过课程学习，学生能提高综合运用知识，解决实际问题的素质；</w:t>
      </w:r>
    </w:p>
    <w:p w:rsidR="00F64381" w:rsidRPr="00E64D54" w:rsidRDefault="00362C01" w:rsidP="00362C01">
      <w:pPr>
        <w:pStyle w:val="a3"/>
        <w:ind w:leftChars="343" w:left="720" w:firstLine="640"/>
        <w:rPr>
          <w:rFonts w:ascii="仿宋_GB2312" w:eastAsia="仿宋_GB2312" w:hAnsi="华文中宋"/>
          <w:bCs/>
          <w:sz w:val="32"/>
          <w:szCs w:val="32"/>
        </w:rPr>
      </w:pPr>
      <w:r>
        <w:rPr>
          <w:rFonts w:ascii="仿宋_GB2312" w:eastAsia="仿宋_GB2312" w:hAnsi="华文中宋" w:hint="eastAsia"/>
          <w:bCs/>
          <w:sz w:val="32"/>
          <w:szCs w:val="32"/>
        </w:rPr>
        <w:t>c.软件设计是一门知识更新换代很快的学科，</w:t>
      </w:r>
      <w:r w:rsidR="00F64381" w:rsidRPr="00F64381">
        <w:rPr>
          <w:rFonts w:ascii="仿宋_GB2312" w:eastAsia="仿宋_GB2312" w:hAnsi="华文中宋" w:hint="eastAsia"/>
          <w:bCs/>
          <w:sz w:val="32"/>
          <w:szCs w:val="32"/>
        </w:rPr>
        <w:t>通过</w:t>
      </w:r>
      <w:r>
        <w:rPr>
          <w:rFonts w:ascii="仿宋_GB2312" w:eastAsia="仿宋_GB2312" w:hAnsi="华文中宋" w:hint="eastAsia"/>
          <w:bCs/>
          <w:sz w:val="32"/>
          <w:szCs w:val="32"/>
        </w:rPr>
        <w:t>本课程学习</w:t>
      </w:r>
      <w:r w:rsidR="00F64381" w:rsidRPr="00F64381">
        <w:rPr>
          <w:rFonts w:ascii="仿宋_GB2312" w:eastAsia="仿宋_GB2312" w:hAnsi="华文中宋" w:hint="eastAsia"/>
          <w:bCs/>
          <w:sz w:val="32"/>
          <w:szCs w:val="32"/>
        </w:rPr>
        <w:t>，</w:t>
      </w:r>
      <w:r>
        <w:rPr>
          <w:rFonts w:ascii="仿宋_GB2312" w:eastAsia="仿宋_GB2312" w:hAnsi="华文中宋" w:hint="eastAsia"/>
          <w:bCs/>
          <w:sz w:val="32"/>
          <w:szCs w:val="32"/>
        </w:rPr>
        <w:t>能</w:t>
      </w:r>
      <w:r w:rsidR="00F64381" w:rsidRPr="00F64381">
        <w:rPr>
          <w:rFonts w:ascii="仿宋_GB2312" w:eastAsia="仿宋_GB2312" w:hAnsi="华文中宋" w:hint="eastAsia"/>
          <w:bCs/>
          <w:sz w:val="32"/>
          <w:szCs w:val="32"/>
        </w:rPr>
        <w:t>努力培养学生“</w:t>
      </w:r>
      <w:r>
        <w:rPr>
          <w:rFonts w:ascii="仿宋_GB2312" w:eastAsia="仿宋_GB2312" w:hAnsi="华文中宋" w:hint="eastAsia"/>
          <w:bCs/>
          <w:sz w:val="32"/>
          <w:szCs w:val="32"/>
        </w:rPr>
        <w:t>终生学习</w:t>
      </w:r>
      <w:r w:rsidR="00F64381" w:rsidRPr="00F64381">
        <w:rPr>
          <w:rFonts w:ascii="仿宋_GB2312" w:eastAsia="仿宋_GB2312" w:hAnsi="华文中宋" w:hint="eastAsia"/>
          <w:bCs/>
          <w:sz w:val="32"/>
          <w:szCs w:val="32"/>
        </w:rPr>
        <w:t>”的专业素质；</w:t>
      </w:r>
    </w:p>
    <w:p w:rsidR="008E7952" w:rsidRDefault="008E7952" w:rsidP="008E7952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华文中宋" w:hint="eastAsia"/>
          <w:bCs/>
          <w:sz w:val="32"/>
          <w:szCs w:val="32"/>
        </w:rPr>
      </w:pPr>
      <w:r w:rsidRPr="00E64D54">
        <w:rPr>
          <w:rFonts w:ascii="仿宋_GB2312" w:eastAsia="仿宋_GB2312" w:hAnsi="华文中宋" w:hint="eastAsia"/>
          <w:bCs/>
          <w:sz w:val="32"/>
          <w:szCs w:val="32"/>
        </w:rPr>
        <w:t>教学方法：</w:t>
      </w:r>
    </w:p>
    <w:p w:rsidR="004E1BF8" w:rsidRDefault="004E1BF8" w:rsidP="004E1BF8">
      <w:pPr>
        <w:pStyle w:val="ListParagraph"/>
        <w:ind w:firstLine="640"/>
        <w:rPr>
          <w:rFonts w:eastAsia="仿宋_GB2312" w:hint="eastAsia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理论教学与实验教学相结合，多媒体教学方法与传统板书教学方法相结合，课堂讲授与课外阅读相结合。</w:t>
      </w:r>
    </w:p>
    <w:p w:rsidR="004E1BF8" w:rsidRPr="004129A8" w:rsidRDefault="004E1BF8" w:rsidP="004E1BF8">
      <w:pPr>
        <w:pStyle w:val="ListParagraph"/>
        <w:ind w:firstLine="640"/>
        <w:rPr>
          <w:rFonts w:eastAsia="仿宋_GB2312" w:hint="eastAsia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课堂教学注重基础知识和基本技能传授，通过课外阅读及汇报方式激发学生对</w:t>
      </w:r>
      <w:r>
        <w:rPr>
          <w:rFonts w:eastAsia="仿宋_GB2312" w:hint="eastAsia"/>
          <w:bCs/>
          <w:sz w:val="32"/>
          <w:szCs w:val="32"/>
        </w:rPr>
        <w:t>医学软件设计</w:t>
      </w:r>
      <w:r w:rsidRPr="004A14F1">
        <w:rPr>
          <w:rFonts w:eastAsia="仿宋_GB2312" w:hint="eastAsia"/>
          <w:bCs/>
          <w:sz w:val="32"/>
          <w:szCs w:val="32"/>
        </w:rPr>
        <w:t>的发展趋势和应用领域</w:t>
      </w:r>
      <w:r>
        <w:rPr>
          <w:rFonts w:eastAsia="仿宋_GB2312" w:hint="eastAsia"/>
          <w:bCs/>
          <w:sz w:val="32"/>
          <w:szCs w:val="32"/>
        </w:rPr>
        <w:t>进行研讨</w:t>
      </w:r>
      <w:r w:rsidRPr="004A14F1">
        <w:rPr>
          <w:rFonts w:eastAsia="仿宋_GB2312" w:hint="eastAsia"/>
          <w:bCs/>
          <w:sz w:val="32"/>
          <w:szCs w:val="32"/>
        </w:rPr>
        <w:t>，为学习后续课程以及将来从事相关职业打下一定的基础。</w:t>
      </w:r>
    </w:p>
    <w:p w:rsidR="004E1BF8" w:rsidRPr="00362C01" w:rsidRDefault="008E7952" w:rsidP="00362C01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华文中宋" w:hint="eastAsia"/>
          <w:bCs/>
          <w:sz w:val="32"/>
          <w:szCs w:val="32"/>
        </w:rPr>
      </w:pPr>
      <w:r w:rsidRPr="00267D7B">
        <w:rPr>
          <w:rFonts w:ascii="仿宋_GB2312" w:eastAsia="仿宋_GB2312" w:hAnsi="华文中宋" w:hint="eastAsia"/>
          <w:bCs/>
          <w:sz w:val="32"/>
          <w:szCs w:val="32"/>
        </w:rPr>
        <w:t>考核及成绩评定方式：</w:t>
      </w:r>
    </w:p>
    <w:p w:rsidR="004E1BF8" w:rsidRDefault="004E1BF8" w:rsidP="004E1BF8">
      <w:pPr>
        <w:pStyle w:val="ListParagraph"/>
        <w:ind w:left="720" w:firstLineChars="0" w:firstLine="0"/>
        <w:rPr>
          <w:rFonts w:eastAsia="仿宋_GB2312" w:hint="eastAsia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1</w:t>
      </w:r>
      <w:r>
        <w:rPr>
          <w:rFonts w:eastAsia="仿宋_GB2312" w:hint="eastAsia"/>
          <w:bCs/>
          <w:sz w:val="32"/>
          <w:szCs w:val="32"/>
        </w:rPr>
        <w:t>、学时分配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8"/>
        <w:gridCol w:w="4869"/>
        <w:gridCol w:w="1295"/>
      </w:tblGrid>
      <w:tr w:rsidR="004E1BF8" w:rsidRPr="005F75B0" w:rsidTr="00C53EEE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878" w:type="dxa"/>
            <w:vAlign w:val="center"/>
          </w:tcPr>
          <w:p w:rsidR="004E1BF8" w:rsidRPr="00EE1B7A" w:rsidRDefault="004E1BF8" w:rsidP="008F2F53">
            <w:pPr>
              <w:pStyle w:val="ListParagraph"/>
              <w:spacing w:line="240" w:lineRule="auto"/>
              <w:ind w:firstLineChars="0" w:hanging="3"/>
              <w:jc w:val="center"/>
              <w:rPr>
                <w:rFonts w:eastAsia="仿宋_GB2312"/>
                <w:bCs/>
                <w:sz w:val="32"/>
                <w:szCs w:val="32"/>
              </w:rPr>
            </w:pPr>
            <w:bookmarkStart w:id="1" w:name="OLE_LINK1"/>
            <w:r w:rsidRPr="00EE1B7A">
              <w:rPr>
                <w:rFonts w:eastAsia="仿宋_GB2312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4869" w:type="dxa"/>
            <w:vAlign w:val="center"/>
          </w:tcPr>
          <w:p w:rsidR="004E1BF8" w:rsidRPr="00EE1B7A" w:rsidRDefault="004E1BF8" w:rsidP="008F2F53">
            <w:pPr>
              <w:pStyle w:val="ListParagraph"/>
              <w:spacing w:line="240" w:lineRule="auto"/>
              <w:ind w:firstLineChars="0" w:hanging="3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EE1B7A">
              <w:rPr>
                <w:rFonts w:eastAsia="仿宋_GB2312" w:hint="eastAsia"/>
                <w:bCs/>
                <w:sz w:val="32"/>
                <w:szCs w:val="32"/>
              </w:rPr>
              <w:t>内容</w:t>
            </w:r>
          </w:p>
        </w:tc>
        <w:tc>
          <w:tcPr>
            <w:tcW w:w="1295" w:type="dxa"/>
            <w:vAlign w:val="center"/>
          </w:tcPr>
          <w:p w:rsidR="004E1BF8" w:rsidRPr="00EE1B7A" w:rsidRDefault="004E1BF8" w:rsidP="008F2F53">
            <w:pPr>
              <w:pStyle w:val="ListParagraph"/>
              <w:spacing w:line="240" w:lineRule="auto"/>
              <w:ind w:firstLineChars="0" w:hanging="3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EE1B7A">
              <w:rPr>
                <w:rFonts w:eastAsia="仿宋_GB2312" w:hint="eastAsia"/>
                <w:bCs/>
                <w:sz w:val="32"/>
                <w:szCs w:val="32"/>
              </w:rPr>
              <w:t>建议学</w:t>
            </w:r>
            <w:r w:rsidRPr="00EE1B7A">
              <w:rPr>
                <w:rFonts w:eastAsia="仿宋_GB2312" w:hint="eastAsia"/>
                <w:bCs/>
                <w:sz w:val="32"/>
                <w:szCs w:val="32"/>
              </w:rPr>
              <w:lastRenderedPageBreak/>
              <w:t>时分配</w:t>
            </w:r>
          </w:p>
        </w:tc>
      </w:tr>
      <w:tr w:rsidR="004E1BF8" w:rsidRPr="005F75B0" w:rsidTr="00C53EEE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878" w:type="dxa"/>
            <w:vAlign w:val="center"/>
          </w:tcPr>
          <w:p w:rsidR="004E1BF8" w:rsidRPr="00EE1B7A" w:rsidRDefault="004E1BF8" w:rsidP="008F2F53">
            <w:pPr>
              <w:pStyle w:val="ListParagraph"/>
              <w:spacing w:line="240" w:lineRule="auto"/>
              <w:ind w:firstLineChars="0" w:firstLine="0"/>
              <w:jc w:val="center"/>
              <w:rPr>
                <w:rFonts w:eastAsia="仿宋_GB2312"/>
                <w:bCs/>
                <w:sz w:val="32"/>
                <w:szCs w:val="32"/>
              </w:rPr>
            </w:pPr>
            <w:bookmarkStart w:id="2" w:name="_Hlk241158395"/>
            <w:r w:rsidRPr="00EE1B7A">
              <w:rPr>
                <w:rFonts w:eastAsia="仿宋_GB2312"/>
                <w:bCs/>
                <w:sz w:val="32"/>
                <w:szCs w:val="32"/>
              </w:rPr>
              <w:lastRenderedPageBreak/>
              <w:t>1</w:t>
            </w:r>
          </w:p>
        </w:tc>
        <w:tc>
          <w:tcPr>
            <w:tcW w:w="4869" w:type="dxa"/>
            <w:vAlign w:val="center"/>
          </w:tcPr>
          <w:p w:rsidR="004E1BF8" w:rsidRPr="007C0AC9" w:rsidRDefault="00C53EEE" w:rsidP="008F2F53">
            <w:pPr>
              <w:pStyle w:val="ListParagraph"/>
              <w:spacing w:line="240" w:lineRule="auto"/>
              <w:ind w:firstLineChars="0" w:firstLine="0"/>
              <w:jc w:val="center"/>
              <w:rPr>
                <w:rFonts w:ascii="仿宋_GB2312" w:eastAsia="仿宋_GB2312" w:hint="eastAsia"/>
                <w:bCs/>
                <w:sz w:val="24"/>
                <w:szCs w:val="28"/>
              </w:rPr>
            </w:pPr>
            <w:r w:rsidRPr="00C53EEE">
              <w:rPr>
                <w:rFonts w:ascii="仿宋_GB2312" w:eastAsia="仿宋_GB2312" w:hAnsi="宋体" w:hint="eastAsia"/>
                <w:sz w:val="28"/>
                <w:szCs w:val="28"/>
              </w:rPr>
              <w:t>Visual Studio开发环境与C#基础</w:t>
            </w:r>
          </w:p>
        </w:tc>
        <w:tc>
          <w:tcPr>
            <w:tcW w:w="1295" w:type="dxa"/>
            <w:vAlign w:val="center"/>
          </w:tcPr>
          <w:p w:rsidR="004E1BF8" w:rsidRPr="00EE1B7A" w:rsidRDefault="00C53EEE" w:rsidP="008F2F53">
            <w:pPr>
              <w:pStyle w:val="ListParagraph"/>
              <w:spacing w:line="240" w:lineRule="auto"/>
              <w:ind w:firstLineChars="0" w:firstLine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2</w:t>
            </w:r>
          </w:p>
        </w:tc>
      </w:tr>
      <w:tr w:rsidR="004E1BF8" w:rsidRPr="005F75B0" w:rsidTr="00C53EEE">
        <w:tblPrEx>
          <w:tblCellMar>
            <w:top w:w="0" w:type="dxa"/>
            <w:bottom w:w="0" w:type="dxa"/>
          </w:tblCellMar>
        </w:tblPrEx>
        <w:trPr>
          <w:cantSplit/>
          <w:trHeight w:val="293"/>
          <w:jc w:val="center"/>
        </w:trPr>
        <w:tc>
          <w:tcPr>
            <w:tcW w:w="878" w:type="dxa"/>
            <w:vAlign w:val="center"/>
          </w:tcPr>
          <w:p w:rsidR="004E1BF8" w:rsidRPr="00EE1B7A" w:rsidRDefault="004E1BF8" w:rsidP="008F2F53">
            <w:pPr>
              <w:pStyle w:val="ListParagraph"/>
              <w:spacing w:line="240" w:lineRule="auto"/>
              <w:ind w:firstLineChars="0" w:firstLine="0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EE1B7A">
              <w:rPr>
                <w:rFonts w:eastAsia="仿宋_GB2312"/>
                <w:bCs/>
                <w:sz w:val="32"/>
                <w:szCs w:val="32"/>
              </w:rPr>
              <w:t>2</w:t>
            </w:r>
          </w:p>
        </w:tc>
        <w:tc>
          <w:tcPr>
            <w:tcW w:w="4869" w:type="dxa"/>
            <w:vAlign w:val="center"/>
          </w:tcPr>
          <w:p w:rsidR="004E1BF8" w:rsidRPr="00851AB7" w:rsidRDefault="00C53EEE" w:rsidP="008F2F53">
            <w:pPr>
              <w:pStyle w:val="ListParagraph"/>
              <w:spacing w:line="240" w:lineRule="auto"/>
              <w:ind w:firstLineChars="0" w:firstLine="0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C53EEE">
              <w:rPr>
                <w:rFonts w:ascii="仿宋_GB2312" w:eastAsia="仿宋_GB2312" w:hAnsi="宋体" w:hint="eastAsia"/>
                <w:sz w:val="28"/>
                <w:szCs w:val="28"/>
              </w:rPr>
              <w:t>C#基础语法与面向对象的编程技术</w:t>
            </w:r>
          </w:p>
        </w:tc>
        <w:tc>
          <w:tcPr>
            <w:tcW w:w="1295" w:type="dxa"/>
            <w:vAlign w:val="center"/>
          </w:tcPr>
          <w:p w:rsidR="004E1BF8" w:rsidRPr="00EE1B7A" w:rsidRDefault="00C53EEE" w:rsidP="008F2F53">
            <w:pPr>
              <w:pStyle w:val="ListParagraph"/>
              <w:spacing w:line="240" w:lineRule="auto"/>
              <w:ind w:firstLineChars="0" w:firstLine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3</w:t>
            </w:r>
          </w:p>
        </w:tc>
      </w:tr>
      <w:tr w:rsidR="004E1BF8" w:rsidRPr="005F75B0" w:rsidTr="00C53EEE">
        <w:tblPrEx>
          <w:tblCellMar>
            <w:top w:w="0" w:type="dxa"/>
            <w:bottom w:w="0" w:type="dxa"/>
          </w:tblCellMar>
        </w:tblPrEx>
        <w:trPr>
          <w:cantSplit/>
          <w:trHeight w:val="293"/>
          <w:jc w:val="center"/>
        </w:trPr>
        <w:tc>
          <w:tcPr>
            <w:tcW w:w="878" w:type="dxa"/>
            <w:vAlign w:val="center"/>
          </w:tcPr>
          <w:p w:rsidR="004E1BF8" w:rsidRPr="00EE1B7A" w:rsidRDefault="004E1BF8" w:rsidP="008F2F53">
            <w:pPr>
              <w:pStyle w:val="ListParagraph"/>
              <w:spacing w:line="240" w:lineRule="auto"/>
              <w:ind w:firstLineChars="0" w:firstLine="0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EE1B7A">
              <w:rPr>
                <w:rFonts w:eastAsia="仿宋_GB2312"/>
                <w:bCs/>
                <w:sz w:val="32"/>
                <w:szCs w:val="32"/>
              </w:rPr>
              <w:t>3</w:t>
            </w:r>
          </w:p>
        </w:tc>
        <w:tc>
          <w:tcPr>
            <w:tcW w:w="4869" w:type="dxa"/>
            <w:vAlign w:val="center"/>
          </w:tcPr>
          <w:p w:rsidR="004E1BF8" w:rsidRPr="00851AB7" w:rsidRDefault="00C53EEE" w:rsidP="008F2F53">
            <w:pPr>
              <w:pStyle w:val="ListParagraph"/>
              <w:spacing w:line="240" w:lineRule="auto"/>
              <w:ind w:firstLineChars="0" w:firstLine="0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C53EEE">
              <w:rPr>
                <w:rFonts w:ascii="仿宋_GB2312" w:eastAsia="仿宋_GB2312" w:hint="eastAsia"/>
                <w:bCs/>
                <w:sz w:val="28"/>
                <w:szCs w:val="28"/>
              </w:rPr>
              <w:t>软件工程基础</w:t>
            </w:r>
          </w:p>
        </w:tc>
        <w:tc>
          <w:tcPr>
            <w:tcW w:w="1295" w:type="dxa"/>
            <w:vAlign w:val="center"/>
          </w:tcPr>
          <w:p w:rsidR="004E1BF8" w:rsidRPr="00EE1B7A" w:rsidRDefault="004E1BF8" w:rsidP="008F2F53">
            <w:pPr>
              <w:pStyle w:val="ListParagraph"/>
              <w:spacing w:line="240" w:lineRule="auto"/>
              <w:ind w:firstLineChars="0" w:firstLine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4</w:t>
            </w:r>
          </w:p>
        </w:tc>
      </w:tr>
      <w:tr w:rsidR="004E1BF8" w:rsidRPr="005F75B0" w:rsidTr="00C53EEE">
        <w:tblPrEx>
          <w:tblCellMar>
            <w:top w:w="0" w:type="dxa"/>
            <w:bottom w:w="0" w:type="dxa"/>
          </w:tblCellMar>
        </w:tblPrEx>
        <w:trPr>
          <w:cantSplit/>
          <w:trHeight w:val="293"/>
          <w:jc w:val="center"/>
        </w:trPr>
        <w:tc>
          <w:tcPr>
            <w:tcW w:w="878" w:type="dxa"/>
            <w:vAlign w:val="center"/>
          </w:tcPr>
          <w:p w:rsidR="004E1BF8" w:rsidRPr="00EE1B7A" w:rsidRDefault="004E1BF8" w:rsidP="008F2F53">
            <w:pPr>
              <w:pStyle w:val="ListParagraph"/>
              <w:spacing w:line="240" w:lineRule="auto"/>
              <w:ind w:firstLineChars="0" w:firstLine="0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EE1B7A">
              <w:rPr>
                <w:rFonts w:eastAsia="仿宋_GB2312"/>
                <w:bCs/>
                <w:sz w:val="32"/>
                <w:szCs w:val="32"/>
              </w:rPr>
              <w:t>4</w:t>
            </w:r>
          </w:p>
        </w:tc>
        <w:tc>
          <w:tcPr>
            <w:tcW w:w="4869" w:type="dxa"/>
            <w:vAlign w:val="center"/>
          </w:tcPr>
          <w:p w:rsidR="004E1BF8" w:rsidRPr="00851AB7" w:rsidRDefault="00C53EEE" w:rsidP="008F2F53">
            <w:pPr>
              <w:pStyle w:val="ListParagraph"/>
              <w:spacing w:line="240" w:lineRule="auto"/>
              <w:ind w:firstLineChars="0" w:firstLine="0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C53EEE">
              <w:rPr>
                <w:rFonts w:ascii="仿宋_GB2312" w:eastAsia="仿宋_GB2312" w:hint="eastAsia"/>
                <w:bCs/>
                <w:sz w:val="28"/>
                <w:szCs w:val="28"/>
              </w:rPr>
              <w:t>医疗软件图形交互界面设计</w:t>
            </w:r>
          </w:p>
        </w:tc>
        <w:tc>
          <w:tcPr>
            <w:tcW w:w="1295" w:type="dxa"/>
            <w:vAlign w:val="center"/>
          </w:tcPr>
          <w:p w:rsidR="004E1BF8" w:rsidRPr="00EE1B7A" w:rsidRDefault="00C53EEE" w:rsidP="008F2F53">
            <w:pPr>
              <w:pStyle w:val="ListParagraph"/>
              <w:spacing w:line="240" w:lineRule="auto"/>
              <w:ind w:firstLineChars="0" w:firstLine="0"/>
              <w:jc w:val="center"/>
              <w:rPr>
                <w:rFonts w:eastAsia="仿宋_GB2312" w:hint="eastAsia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2</w:t>
            </w:r>
          </w:p>
        </w:tc>
      </w:tr>
      <w:tr w:rsidR="004E1BF8" w:rsidRPr="005F75B0" w:rsidTr="00C53EEE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878" w:type="dxa"/>
            <w:vAlign w:val="center"/>
          </w:tcPr>
          <w:p w:rsidR="004E1BF8" w:rsidRPr="00EE1B7A" w:rsidRDefault="004E1BF8" w:rsidP="008F2F53">
            <w:pPr>
              <w:pStyle w:val="ListParagraph"/>
              <w:spacing w:line="240" w:lineRule="auto"/>
              <w:ind w:firstLineChars="0" w:firstLine="0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EE1B7A">
              <w:rPr>
                <w:rFonts w:eastAsia="仿宋_GB2312"/>
                <w:bCs/>
                <w:sz w:val="32"/>
                <w:szCs w:val="32"/>
              </w:rPr>
              <w:t>5</w:t>
            </w:r>
          </w:p>
        </w:tc>
        <w:tc>
          <w:tcPr>
            <w:tcW w:w="4869" w:type="dxa"/>
            <w:vAlign w:val="center"/>
          </w:tcPr>
          <w:p w:rsidR="004E1BF8" w:rsidRPr="00A27148" w:rsidRDefault="00C53EEE" w:rsidP="008F2F53">
            <w:pPr>
              <w:pStyle w:val="ListParagraph"/>
              <w:spacing w:line="240" w:lineRule="auto"/>
              <w:ind w:firstLineChars="0" w:firstLine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C53EEE">
              <w:rPr>
                <w:rFonts w:ascii="仿宋_GB2312" w:eastAsia="仿宋_GB2312" w:hint="eastAsia"/>
                <w:bCs/>
                <w:sz w:val="28"/>
                <w:szCs w:val="28"/>
              </w:rPr>
              <w:t>医学仪器数据采集/控制系统软件设计</w:t>
            </w:r>
          </w:p>
        </w:tc>
        <w:tc>
          <w:tcPr>
            <w:tcW w:w="1295" w:type="dxa"/>
            <w:vAlign w:val="center"/>
          </w:tcPr>
          <w:p w:rsidR="004E1BF8" w:rsidRPr="00EE1B7A" w:rsidRDefault="00C53EEE" w:rsidP="008F2F53">
            <w:pPr>
              <w:pStyle w:val="ListParagraph"/>
              <w:spacing w:line="240" w:lineRule="auto"/>
              <w:ind w:firstLineChars="0" w:firstLine="0"/>
              <w:jc w:val="center"/>
              <w:rPr>
                <w:rFonts w:eastAsia="仿宋_GB2312" w:hint="eastAsia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3</w:t>
            </w:r>
          </w:p>
        </w:tc>
      </w:tr>
      <w:tr w:rsidR="004E1BF8" w:rsidRPr="005F75B0" w:rsidTr="00C53EEE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878" w:type="dxa"/>
            <w:vAlign w:val="center"/>
          </w:tcPr>
          <w:p w:rsidR="004E1BF8" w:rsidRPr="00EE1B7A" w:rsidRDefault="004E1BF8" w:rsidP="008F2F53">
            <w:pPr>
              <w:pStyle w:val="ListParagraph"/>
              <w:spacing w:line="240" w:lineRule="auto"/>
              <w:ind w:firstLineChars="0" w:firstLine="0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EE1B7A">
              <w:rPr>
                <w:rFonts w:eastAsia="仿宋_GB2312"/>
                <w:bCs/>
                <w:sz w:val="32"/>
                <w:szCs w:val="32"/>
              </w:rPr>
              <w:t>6</w:t>
            </w:r>
          </w:p>
        </w:tc>
        <w:tc>
          <w:tcPr>
            <w:tcW w:w="4869" w:type="dxa"/>
            <w:vAlign w:val="center"/>
          </w:tcPr>
          <w:p w:rsidR="004E1BF8" w:rsidRPr="00A27148" w:rsidRDefault="00C53EEE" w:rsidP="008F2F53">
            <w:pPr>
              <w:pStyle w:val="ListParagraph"/>
              <w:spacing w:line="240" w:lineRule="auto"/>
              <w:ind w:firstLineChars="0" w:firstLine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C53EEE">
              <w:rPr>
                <w:rFonts w:ascii="仿宋_GB2312" w:eastAsia="仿宋_GB2312" w:hint="eastAsia"/>
                <w:bCs/>
                <w:sz w:val="28"/>
                <w:szCs w:val="28"/>
              </w:rPr>
              <w:t>数据库和网络通信与C/S软件设计</w:t>
            </w:r>
          </w:p>
        </w:tc>
        <w:tc>
          <w:tcPr>
            <w:tcW w:w="1295" w:type="dxa"/>
            <w:vAlign w:val="center"/>
          </w:tcPr>
          <w:p w:rsidR="004E1BF8" w:rsidRPr="00EE1B7A" w:rsidRDefault="00C53EEE" w:rsidP="008F2F53">
            <w:pPr>
              <w:pStyle w:val="ListParagraph"/>
              <w:spacing w:line="240" w:lineRule="auto"/>
              <w:ind w:firstLineChars="0" w:firstLine="0"/>
              <w:jc w:val="center"/>
              <w:rPr>
                <w:rFonts w:eastAsia="仿宋_GB2312" w:hint="eastAsia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4</w:t>
            </w:r>
          </w:p>
        </w:tc>
      </w:tr>
      <w:tr w:rsidR="004E1BF8" w:rsidRPr="005F75B0" w:rsidTr="00C53EEE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878" w:type="dxa"/>
            <w:vAlign w:val="center"/>
          </w:tcPr>
          <w:p w:rsidR="004E1BF8" w:rsidRPr="00EE1B7A" w:rsidRDefault="004E1BF8" w:rsidP="008F2F53">
            <w:pPr>
              <w:pStyle w:val="ListParagraph"/>
              <w:spacing w:line="240" w:lineRule="auto"/>
              <w:ind w:firstLineChars="0" w:firstLine="0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EE1B7A">
              <w:rPr>
                <w:rFonts w:eastAsia="仿宋_GB2312"/>
                <w:bCs/>
                <w:sz w:val="32"/>
                <w:szCs w:val="32"/>
              </w:rPr>
              <w:t>7</w:t>
            </w:r>
          </w:p>
        </w:tc>
        <w:tc>
          <w:tcPr>
            <w:tcW w:w="4869" w:type="dxa"/>
            <w:vAlign w:val="center"/>
          </w:tcPr>
          <w:p w:rsidR="004E1BF8" w:rsidRPr="00A27148" w:rsidRDefault="00C53EEE" w:rsidP="008F2F53">
            <w:pPr>
              <w:pStyle w:val="ListParagraph"/>
              <w:spacing w:line="240" w:lineRule="auto"/>
              <w:ind w:firstLineChars="0" w:firstLine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C53EEE">
              <w:rPr>
                <w:rFonts w:ascii="仿宋_GB2312" w:eastAsia="仿宋_GB2312" w:hint="eastAsia"/>
                <w:bCs/>
                <w:sz w:val="28"/>
                <w:szCs w:val="28"/>
              </w:rPr>
              <w:t>GDI绘图与医学图像处理软件实现</w:t>
            </w:r>
          </w:p>
        </w:tc>
        <w:tc>
          <w:tcPr>
            <w:tcW w:w="1295" w:type="dxa"/>
            <w:vAlign w:val="center"/>
          </w:tcPr>
          <w:p w:rsidR="004E1BF8" w:rsidRPr="00EE1B7A" w:rsidRDefault="00C53EEE" w:rsidP="008F2F53">
            <w:pPr>
              <w:pStyle w:val="ListParagraph"/>
              <w:spacing w:line="240" w:lineRule="auto"/>
              <w:ind w:firstLineChars="0" w:firstLine="0"/>
              <w:jc w:val="center"/>
              <w:rPr>
                <w:rFonts w:eastAsia="仿宋_GB2312" w:hint="eastAsia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2</w:t>
            </w:r>
          </w:p>
        </w:tc>
      </w:tr>
      <w:tr w:rsidR="004E1BF8" w:rsidRPr="005F75B0" w:rsidTr="00C53EEE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878" w:type="dxa"/>
            <w:vAlign w:val="center"/>
          </w:tcPr>
          <w:p w:rsidR="004E1BF8" w:rsidRPr="00EE1B7A" w:rsidRDefault="004E1BF8" w:rsidP="008F2F53">
            <w:pPr>
              <w:pStyle w:val="ListParagraph"/>
              <w:spacing w:line="240" w:lineRule="auto"/>
              <w:ind w:firstLineChars="0" w:firstLine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8</w:t>
            </w:r>
          </w:p>
        </w:tc>
        <w:tc>
          <w:tcPr>
            <w:tcW w:w="4869" w:type="dxa"/>
            <w:vAlign w:val="center"/>
          </w:tcPr>
          <w:p w:rsidR="004E1BF8" w:rsidRPr="00A27148" w:rsidRDefault="00C53EEE" w:rsidP="00C53EEE">
            <w:pPr>
              <w:pStyle w:val="ListParagraph"/>
              <w:spacing w:line="240" w:lineRule="auto"/>
              <w:ind w:firstLineChars="0" w:firstLine="0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7C0AC9">
              <w:rPr>
                <w:rFonts w:ascii="仿宋_GB2312" w:eastAsia="仿宋_GB2312" w:hint="eastAsia"/>
                <w:bCs/>
                <w:sz w:val="28"/>
                <w:szCs w:val="28"/>
              </w:rPr>
              <w:t>实验教学环节</w:t>
            </w:r>
          </w:p>
        </w:tc>
        <w:tc>
          <w:tcPr>
            <w:tcW w:w="1295" w:type="dxa"/>
            <w:vAlign w:val="center"/>
          </w:tcPr>
          <w:p w:rsidR="004E1BF8" w:rsidRDefault="00C53EEE" w:rsidP="008F2F53">
            <w:pPr>
              <w:pStyle w:val="ListParagraph"/>
              <w:spacing w:line="240" w:lineRule="auto"/>
              <w:ind w:firstLineChars="0" w:firstLine="0"/>
              <w:jc w:val="center"/>
              <w:rPr>
                <w:rFonts w:eastAsia="仿宋_GB2312" w:hint="eastAsia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24</w:t>
            </w:r>
          </w:p>
        </w:tc>
      </w:tr>
      <w:tr w:rsidR="004E1BF8" w:rsidRPr="005F75B0" w:rsidTr="00C53EEE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5747" w:type="dxa"/>
            <w:gridSpan w:val="2"/>
            <w:vAlign w:val="center"/>
          </w:tcPr>
          <w:p w:rsidR="004E1BF8" w:rsidRPr="00EE1B7A" w:rsidRDefault="004E1BF8" w:rsidP="008F2F53">
            <w:pPr>
              <w:pStyle w:val="ListParagraph"/>
              <w:spacing w:line="240" w:lineRule="auto"/>
              <w:ind w:firstLineChars="0" w:firstLine="0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EE1B7A">
              <w:rPr>
                <w:rFonts w:eastAsia="仿宋_GB2312" w:hint="eastAsia"/>
                <w:bCs/>
                <w:sz w:val="32"/>
                <w:szCs w:val="32"/>
              </w:rPr>
              <w:t>合计</w:t>
            </w:r>
          </w:p>
        </w:tc>
        <w:tc>
          <w:tcPr>
            <w:tcW w:w="1295" w:type="dxa"/>
            <w:vAlign w:val="center"/>
          </w:tcPr>
          <w:p w:rsidR="004E1BF8" w:rsidRPr="00EE1B7A" w:rsidRDefault="00C53EEE" w:rsidP="008F2F53">
            <w:pPr>
              <w:pStyle w:val="ListParagraph"/>
              <w:spacing w:line="240" w:lineRule="auto"/>
              <w:ind w:firstLineChars="0" w:firstLine="0"/>
              <w:jc w:val="center"/>
              <w:rPr>
                <w:rFonts w:eastAsia="仿宋_GB2312" w:hint="eastAsia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44</w:t>
            </w:r>
          </w:p>
        </w:tc>
      </w:tr>
    </w:tbl>
    <w:bookmarkEnd w:id="1"/>
    <w:bookmarkEnd w:id="2"/>
    <w:p w:rsidR="004E1BF8" w:rsidRDefault="004E1BF8" w:rsidP="004E1BF8">
      <w:pPr>
        <w:pStyle w:val="ListParagraph"/>
        <w:ind w:firstLineChars="0" w:firstLine="0"/>
        <w:rPr>
          <w:rFonts w:eastAsia="仿宋_GB2312" w:hint="eastAsia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2</w:t>
      </w:r>
      <w:r>
        <w:rPr>
          <w:rFonts w:eastAsia="仿宋_GB2312" w:hint="eastAsia"/>
          <w:bCs/>
          <w:sz w:val="32"/>
          <w:szCs w:val="32"/>
        </w:rPr>
        <w:t>、考核与成绩评定方式</w:t>
      </w:r>
    </w:p>
    <w:p w:rsidR="004E1BF8" w:rsidRDefault="004E1BF8" w:rsidP="004E1BF8">
      <w:pPr>
        <w:pStyle w:val="ListParagraph"/>
        <w:ind w:firstLine="640"/>
        <w:rPr>
          <w:rFonts w:eastAsia="仿宋_GB2312" w:hint="eastAsia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本课程采用百分制计分，考核内容包括期末考试成绩、实验成绩、平时成绩三个组成部分，其中期末考试成绩占</w:t>
      </w:r>
      <w:r>
        <w:rPr>
          <w:rFonts w:eastAsia="仿宋_GB2312" w:hint="eastAsia"/>
          <w:bCs/>
          <w:sz w:val="32"/>
          <w:szCs w:val="32"/>
        </w:rPr>
        <w:t>5</w:t>
      </w:r>
      <w:r>
        <w:rPr>
          <w:rFonts w:eastAsia="仿宋_GB2312" w:hint="eastAsia"/>
          <w:bCs/>
          <w:sz w:val="32"/>
          <w:szCs w:val="32"/>
        </w:rPr>
        <w:t>0%</w:t>
      </w:r>
      <w:r>
        <w:rPr>
          <w:rFonts w:eastAsia="仿宋_GB2312" w:hint="eastAsia"/>
          <w:bCs/>
          <w:sz w:val="32"/>
          <w:szCs w:val="32"/>
        </w:rPr>
        <w:t>左右，实验成绩占</w:t>
      </w:r>
      <w:r>
        <w:rPr>
          <w:rFonts w:eastAsia="仿宋_GB2312" w:hint="eastAsia"/>
          <w:bCs/>
          <w:sz w:val="32"/>
          <w:szCs w:val="32"/>
        </w:rPr>
        <w:t>3</w:t>
      </w:r>
      <w:r>
        <w:rPr>
          <w:rFonts w:eastAsia="仿宋_GB2312" w:hint="eastAsia"/>
          <w:bCs/>
          <w:sz w:val="32"/>
          <w:szCs w:val="32"/>
        </w:rPr>
        <w:t>0 %</w:t>
      </w:r>
      <w:r>
        <w:rPr>
          <w:rFonts w:eastAsia="仿宋_GB2312" w:hint="eastAsia"/>
          <w:bCs/>
          <w:sz w:val="32"/>
          <w:szCs w:val="32"/>
        </w:rPr>
        <w:t>左右，平时成绩占</w:t>
      </w:r>
      <w:r>
        <w:rPr>
          <w:rFonts w:eastAsia="仿宋_GB2312" w:hint="eastAsia"/>
          <w:bCs/>
          <w:sz w:val="32"/>
          <w:szCs w:val="32"/>
        </w:rPr>
        <w:t>20%</w:t>
      </w:r>
      <w:r>
        <w:rPr>
          <w:rFonts w:eastAsia="仿宋_GB2312" w:hint="eastAsia"/>
          <w:bCs/>
          <w:sz w:val="32"/>
          <w:szCs w:val="32"/>
        </w:rPr>
        <w:t>（平时成绩主要考核包括出勤、作业及课外阅读汇报三项）。</w:t>
      </w:r>
    </w:p>
    <w:p w:rsidR="004E1BF8" w:rsidRPr="004E1BF8" w:rsidRDefault="004E1BF8" w:rsidP="004E1BF8">
      <w:pPr>
        <w:pStyle w:val="a3"/>
        <w:ind w:left="720" w:firstLineChars="0" w:firstLine="0"/>
        <w:rPr>
          <w:rFonts w:ascii="仿宋_GB2312" w:eastAsia="仿宋_GB2312" w:hAnsi="华文中宋"/>
          <w:bCs/>
          <w:sz w:val="32"/>
          <w:szCs w:val="32"/>
        </w:rPr>
      </w:pPr>
    </w:p>
    <w:sectPr w:rsidR="004E1BF8" w:rsidRPr="004E1BF8" w:rsidSect="00FB2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BCA" w:rsidRDefault="00C12BCA" w:rsidP="00267D7B">
      <w:pPr>
        <w:spacing w:line="240" w:lineRule="auto"/>
      </w:pPr>
      <w:r>
        <w:separator/>
      </w:r>
    </w:p>
  </w:endnote>
  <w:endnote w:type="continuationSeparator" w:id="0">
    <w:p w:rsidR="00C12BCA" w:rsidRDefault="00C12BCA" w:rsidP="00267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BCA" w:rsidRDefault="00C12BCA" w:rsidP="00267D7B">
      <w:pPr>
        <w:spacing w:line="240" w:lineRule="auto"/>
      </w:pPr>
      <w:r>
        <w:separator/>
      </w:r>
    </w:p>
  </w:footnote>
  <w:footnote w:type="continuationSeparator" w:id="0">
    <w:p w:rsidR="00C12BCA" w:rsidRDefault="00C12BCA" w:rsidP="00267D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2773"/>
    <w:multiLevelType w:val="hybridMultilevel"/>
    <w:tmpl w:val="D4AAFA66"/>
    <w:lvl w:ilvl="0" w:tplc="BE74DF9A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77850666"/>
    <w:multiLevelType w:val="hybridMultilevel"/>
    <w:tmpl w:val="5A807678"/>
    <w:lvl w:ilvl="0" w:tplc="8FEE113A">
      <w:start w:val="1"/>
      <w:numFmt w:val="decimal"/>
      <w:lvlText w:val="[%1]"/>
      <w:lvlJc w:val="left"/>
      <w:pPr>
        <w:ind w:left="11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52"/>
    <w:rsid w:val="000A0ACE"/>
    <w:rsid w:val="00135650"/>
    <w:rsid w:val="001E0360"/>
    <w:rsid w:val="00267D7B"/>
    <w:rsid w:val="002821F4"/>
    <w:rsid w:val="00311B99"/>
    <w:rsid w:val="00362C01"/>
    <w:rsid w:val="003A7237"/>
    <w:rsid w:val="00401394"/>
    <w:rsid w:val="00405CD2"/>
    <w:rsid w:val="004E1BF8"/>
    <w:rsid w:val="00572C5B"/>
    <w:rsid w:val="00666F9D"/>
    <w:rsid w:val="008471DE"/>
    <w:rsid w:val="008D464A"/>
    <w:rsid w:val="008E7952"/>
    <w:rsid w:val="00995716"/>
    <w:rsid w:val="009E6C67"/>
    <w:rsid w:val="00A14AA3"/>
    <w:rsid w:val="00A31B68"/>
    <w:rsid w:val="00A4313B"/>
    <w:rsid w:val="00A520C3"/>
    <w:rsid w:val="00A9638A"/>
    <w:rsid w:val="00AA5035"/>
    <w:rsid w:val="00B91F37"/>
    <w:rsid w:val="00C12BCA"/>
    <w:rsid w:val="00C53EEE"/>
    <w:rsid w:val="00D73CE0"/>
    <w:rsid w:val="00D91EC6"/>
    <w:rsid w:val="00DF230B"/>
    <w:rsid w:val="00F02CD1"/>
    <w:rsid w:val="00F064B9"/>
    <w:rsid w:val="00F332E2"/>
    <w:rsid w:val="00F64381"/>
    <w:rsid w:val="00F72E9F"/>
    <w:rsid w:val="00F907B8"/>
    <w:rsid w:val="00FB2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52"/>
    <w:pPr>
      <w:widowControl w:val="0"/>
      <w:spacing w:line="360" w:lineRule="auto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795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67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67D7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67D7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67D7B"/>
    <w:rPr>
      <w:rFonts w:ascii="Times New Roman" w:eastAsia="宋体" w:hAnsi="Times New Roman" w:cs="Times New Roman"/>
      <w:sz w:val="18"/>
      <w:szCs w:val="18"/>
    </w:rPr>
  </w:style>
  <w:style w:type="paragraph" w:customStyle="1" w:styleId="ListParagraph">
    <w:name w:val="List Paragraph"/>
    <w:basedOn w:val="a"/>
    <w:rsid w:val="004E1BF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52"/>
    <w:pPr>
      <w:widowControl w:val="0"/>
      <w:spacing w:line="360" w:lineRule="auto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795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67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67D7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67D7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67D7B"/>
    <w:rPr>
      <w:rFonts w:ascii="Times New Roman" w:eastAsia="宋体" w:hAnsi="Times New Roman" w:cs="Times New Roman"/>
      <w:sz w:val="18"/>
      <w:szCs w:val="18"/>
    </w:rPr>
  </w:style>
  <w:style w:type="paragraph" w:customStyle="1" w:styleId="ListParagraph">
    <w:name w:val="List Paragraph"/>
    <w:basedOn w:val="a"/>
    <w:rsid w:val="004E1B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98894-48D2-422B-8538-4238E67B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370</Words>
  <Characters>2115</Characters>
  <Application>Microsoft Office Word</Application>
  <DocSecurity>0</DocSecurity>
  <Lines>17</Lines>
  <Paragraphs>4</Paragraphs>
  <ScaleCrop>false</ScaleCrop>
  <Company>Microsoft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汪红梅</dc:creator>
  <cp:lastModifiedBy>USER</cp:lastModifiedBy>
  <cp:revision>2</cp:revision>
  <dcterms:created xsi:type="dcterms:W3CDTF">2018-12-25T10:36:00Z</dcterms:created>
  <dcterms:modified xsi:type="dcterms:W3CDTF">2018-12-25T10:36:00Z</dcterms:modified>
</cp:coreProperties>
</file>