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20" w:rsidRPr="00710F20" w:rsidRDefault="00710F20" w:rsidP="00710F20">
      <w:pPr>
        <w:adjustRightInd w:val="0"/>
        <w:snapToGrid w:val="0"/>
        <w:spacing w:line="300" w:lineRule="auto"/>
        <w:rPr>
          <w:rFonts w:ascii="仿宋_GB2312" w:eastAsia="仿宋_GB2312" w:hAnsi="黑体"/>
          <w:sz w:val="32"/>
          <w:szCs w:val="32"/>
        </w:rPr>
      </w:pPr>
      <w:r w:rsidRPr="00710F20">
        <w:rPr>
          <w:rFonts w:ascii="仿宋_GB2312" w:eastAsia="仿宋_GB2312" w:hAnsi="黑体" w:hint="eastAsia"/>
          <w:sz w:val="32"/>
          <w:szCs w:val="32"/>
        </w:rPr>
        <w:t>附件:</w:t>
      </w:r>
    </w:p>
    <w:p w:rsidR="00710F20" w:rsidRPr="00643FF1" w:rsidRDefault="00710F20" w:rsidP="001D2E98">
      <w:pPr>
        <w:adjustRightInd w:val="0"/>
        <w:snapToGrid w:val="0"/>
        <w:spacing w:beforeLines="50" w:before="156" w:afterLines="50" w:after="156" w:line="300" w:lineRule="auto"/>
        <w:jc w:val="center"/>
        <w:rPr>
          <w:rFonts w:ascii="黑体" w:eastAsia="黑体" w:hAnsi="宋体"/>
          <w:color w:val="000000"/>
          <w:sz w:val="44"/>
          <w:szCs w:val="44"/>
        </w:rPr>
      </w:pPr>
      <w:r w:rsidRPr="00643FF1">
        <w:rPr>
          <w:rFonts w:ascii="黑体" w:eastAsia="黑体" w:hAnsi="宋体" w:hint="eastAsia"/>
          <w:color w:val="000000"/>
          <w:sz w:val="44"/>
          <w:szCs w:val="44"/>
        </w:rPr>
        <w:t>《</w:t>
      </w:r>
      <w:r w:rsidR="005901CB">
        <w:rPr>
          <w:rFonts w:ascii="黑体" w:eastAsia="黑体" w:hAnsi="宋体" w:hint="eastAsia"/>
          <w:color w:val="000000"/>
          <w:sz w:val="44"/>
          <w:szCs w:val="44"/>
        </w:rPr>
        <w:t>生物医学信息处理综合实验</w:t>
      </w:r>
      <w:r w:rsidRPr="00643FF1">
        <w:rPr>
          <w:rFonts w:ascii="黑体" w:eastAsia="黑体" w:hAnsi="宋体" w:hint="eastAsia"/>
          <w:color w:val="000000"/>
          <w:sz w:val="44"/>
          <w:szCs w:val="44"/>
        </w:rPr>
        <w:t>》教学大纲</w:t>
      </w:r>
    </w:p>
    <w:p w:rsidR="00710F20" w:rsidRPr="00710F20" w:rsidRDefault="00710F20" w:rsidP="00710F20">
      <w:pPr>
        <w:snapToGrid w:val="0"/>
        <w:spacing w:line="300" w:lineRule="auto"/>
        <w:contextualSpacing/>
        <w:rPr>
          <w:rFonts w:ascii="宋体" w:eastAsia="宋体" w:hAnsi="宋体"/>
          <w:b/>
          <w:color w:val="000000"/>
          <w:sz w:val="24"/>
          <w:szCs w:val="24"/>
        </w:rPr>
      </w:pPr>
      <w:r w:rsidRPr="00710F20">
        <w:rPr>
          <w:rFonts w:ascii="宋体" w:eastAsia="宋体" w:hAnsi="宋体" w:hint="eastAsia"/>
          <w:b/>
          <w:color w:val="000000"/>
          <w:sz w:val="24"/>
          <w:szCs w:val="24"/>
        </w:rPr>
        <w:t>课程代码：                             开课学院：</w:t>
      </w:r>
      <w:r w:rsidR="005901CB">
        <w:rPr>
          <w:rFonts w:ascii="宋体" w:eastAsia="宋体" w:hAnsi="宋体" w:hint="eastAsia"/>
          <w:b/>
          <w:color w:val="000000"/>
          <w:sz w:val="24"/>
          <w:szCs w:val="24"/>
        </w:rPr>
        <w:t>生物工程学院</w:t>
      </w:r>
    </w:p>
    <w:p w:rsidR="005901CB" w:rsidRDefault="00710F20" w:rsidP="00710F20">
      <w:pPr>
        <w:snapToGrid w:val="0"/>
        <w:spacing w:line="300" w:lineRule="auto"/>
        <w:contextualSpacing/>
        <w:rPr>
          <w:rFonts w:ascii="宋体" w:eastAsia="宋体" w:hAnsi="宋体"/>
          <w:color w:val="000000"/>
          <w:sz w:val="24"/>
          <w:szCs w:val="24"/>
        </w:rPr>
      </w:pPr>
      <w:r w:rsidRPr="00710F20">
        <w:rPr>
          <w:rFonts w:ascii="宋体" w:eastAsia="宋体" w:hAnsi="宋体" w:hint="eastAsia"/>
          <w:b/>
          <w:color w:val="000000"/>
          <w:sz w:val="24"/>
          <w:szCs w:val="24"/>
        </w:rPr>
        <w:t>课程中文名称：</w:t>
      </w:r>
      <w:r w:rsidR="005901CB">
        <w:rPr>
          <w:rFonts w:ascii="宋体" w:eastAsia="宋体" w:hAnsi="宋体" w:hint="eastAsia"/>
          <w:b/>
          <w:color w:val="000000"/>
          <w:sz w:val="24"/>
          <w:szCs w:val="24"/>
        </w:rPr>
        <w:t>生物医学信息处理综合实验</w:t>
      </w:r>
      <w:r w:rsidR="005901CB">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p>
    <w:p w:rsidR="00710F20" w:rsidRPr="00643FF1" w:rsidRDefault="00710F20" w:rsidP="00710F20">
      <w:pPr>
        <w:snapToGrid w:val="0"/>
        <w:spacing w:line="300" w:lineRule="auto"/>
        <w:contextualSpacing/>
        <w:rPr>
          <w:rFonts w:ascii="宋体" w:eastAsia="宋体" w:hAnsi="宋体"/>
          <w:color w:val="000000"/>
          <w:sz w:val="24"/>
          <w:szCs w:val="24"/>
        </w:rPr>
      </w:pPr>
      <w:r w:rsidRPr="00710F20">
        <w:rPr>
          <w:rFonts w:ascii="宋体" w:eastAsia="宋体" w:hAnsi="宋体" w:hint="eastAsia"/>
          <w:b/>
          <w:color w:val="000000"/>
          <w:sz w:val="24"/>
          <w:szCs w:val="24"/>
        </w:rPr>
        <w:t>课程英文名称：</w:t>
      </w:r>
      <w:r w:rsidR="005901CB">
        <w:rPr>
          <w:rFonts w:ascii="宋体" w:eastAsia="宋体" w:hAnsi="宋体" w:hint="eastAsia"/>
          <w:b/>
          <w:color w:val="000000"/>
          <w:sz w:val="24"/>
          <w:szCs w:val="24"/>
        </w:rPr>
        <w:t xml:space="preserve">Comprehensive experiments </w:t>
      </w:r>
      <w:r w:rsidR="00136D85">
        <w:rPr>
          <w:rFonts w:ascii="宋体" w:eastAsia="宋体" w:hAnsi="宋体" w:hint="eastAsia"/>
          <w:b/>
          <w:color w:val="000000"/>
          <w:sz w:val="24"/>
          <w:szCs w:val="24"/>
        </w:rPr>
        <w:t>on</w:t>
      </w:r>
      <w:r w:rsidR="005901CB">
        <w:rPr>
          <w:rFonts w:ascii="宋体" w:eastAsia="宋体" w:hAnsi="宋体" w:hint="eastAsia"/>
          <w:b/>
          <w:color w:val="000000"/>
          <w:sz w:val="24"/>
          <w:szCs w:val="24"/>
        </w:rPr>
        <w:t xml:space="preserve"> </w:t>
      </w:r>
      <w:r w:rsidR="00980752">
        <w:rPr>
          <w:rFonts w:ascii="宋体" w:eastAsia="宋体" w:hAnsi="宋体" w:hint="eastAsia"/>
          <w:b/>
          <w:color w:val="000000"/>
          <w:sz w:val="24"/>
          <w:szCs w:val="24"/>
        </w:rPr>
        <w:t>b</w:t>
      </w:r>
      <w:r w:rsidR="005901CB">
        <w:rPr>
          <w:rFonts w:ascii="宋体" w:eastAsia="宋体" w:hAnsi="宋体" w:hint="eastAsia"/>
          <w:b/>
          <w:color w:val="000000"/>
          <w:sz w:val="24"/>
          <w:szCs w:val="24"/>
        </w:rPr>
        <w:t xml:space="preserve">iomedical information processing </w:t>
      </w:r>
    </w:p>
    <w:p w:rsidR="00710F20" w:rsidRPr="00643FF1" w:rsidRDefault="00710F20" w:rsidP="00710F20">
      <w:pPr>
        <w:snapToGrid w:val="0"/>
        <w:spacing w:line="300" w:lineRule="auto"/>
        <w:contextualSpacing/>
        <w:rPr>
          <w:rFonts w:ascii="宋体" w:eastAsia="宋体" w:hAnsi="宋体"/>
          <w:color w:val="000000"/>
          <w:sz w:val="24"/>
          <w:szCs w:val="24"/>
        </w:rPr>
      </w:pPr>
      <w:r w:rsidRPr="00710F20">
        <w:rPr>
          <w:rFonts w:ascii="宋体" w:eastAsia="宋体" w:hAnsi="宋体" w:hint="eastAsia"/>
          <w:b/>
          <w:color w:val="000000"/>
          <w:sz w:val="24"/>
          <w:szCs w:val="24"/>
        </w:rPr>
        <w:t>课程类别：</w:t>
      </w:r>
      <w:r w:rsidR="005901CB" w:rsidRPr="00980752">
        <w:rPr>
          <w:rFonts w:ascii="宋体" w:eastAsia="宋体" w:hAnsi="宋体" w:hint="eastAsia"/>
          <w:color w:val="000000" w:themeColor="text1"/>
          <w:szCs w:val="21"/>
        </w:rPr>
        <w:t xml:space="preserve">专业 </w:t>
      </w:r>
      <w:r w:rsidR="005901CB">
        <w:rPr>
          <w:rFonts w:ascii="宋体" w:eastAsia="宋体" w:hAnsi="宋体" w:hint="eastAsia"/>
          <w:i/>
          <w:color w:val="000000" w:themeColor="text1"/>
          <w:szCs w:val="21"/>
        </w:rPr>
        <w:t xml:space="preserve"> </w:t>
      </w:r>
      <w:r w:rsidRPr="00710F20">
        <w:rPr>
          <w:rFonts w:ascii="宋体" w:eastAsia="宋体" w:hAnsi="宋体" w:hint="eastAsia"/>
          <w:b/>
          <w:color w:val="000000"/>
          <w:sz w:val="24"/>
          <w:szCs w:val="24"/>
        </w:rPr>
        <w:t>课程性质：</w:t>
      </w:r>
      <w:r w:rsidR="005901CB" w:rsidRPr="00980752">
        <w:rPr>
          <w:rFonts w:ascii="宋体" w:eastAsia="宋体" w:hAnsi="宋体" w:hint="eastAsia"/>
          <w:color w:val="000000" w:themeColor="text1"/>
          <w:sz w:val="24"/>
          <w:szCs w:val="24"/>
        </w:rPr>
        <w:t>选修</w:t>
      </w:r>
    </w:p>
    <w:p w:rsidR="00710F20" w:rsidRPr="00710F20" w:rsidRDefault="00710F20" w:rsidP="00710F20">
      <w:pPr>
        <w:snapToGrid w:val="0"/>
        <w:spacing w:line="300" w:lineRule="auto"/>
        <w:contextualSpacing/>
        <w:rPr>
          <w:rFonts w:ascii="宋体" w:eastAsia="宋体" w:hAnsi="宋体"/>
          <w:b/>
          <w:color w:val="000000"/>
          <w:sz w:val="24"/>
          <w:szCs w:val="24"/>
        </w:rPr>
      </w:pPr>
      <w:r w:rsidRPr="00710F20">
        <w:rPr>
          <w:rFonts w:ascii="宋体" w:eastAsia="宋体" w:hAnsi="宋体" w:hint="eastAsia"/>
          <w:b/>
          <w:color w:val="000000"/>
          <w:sz w:val="24"/>
          <w:szCs w:val="24"/>
        </w:rPr>
        <w:t>开课学期：</w:t>
      </w:r>
      <w:r w:rsidR="005901CB">
        <w:rPr>
          <w:rFonts w:ascii="宋体" w:eastAsia="宋体" w:hAnsi="宋体" w:hint="eastAsia"/>
          <w:b/>
          <w:color w:val="000000"/>
          <w:sz w:val="24"/>
          <w:szCs w:val="24"/>
        </w:rPr>
        <w:t xml:space="preserve">第6学期           </w:t>
      </w:r>
      <w:r w:rsidRPr="00710F20">
        <w:rPr>
          <w:rFonts w:ascii="宋体" w:eastAsia="宋体" w:hAnsi="宋体" w:hint="eastAsia"/>
          <w:b/>
          <w:color w:val="000000"/>
          <w:sz w:val="24"/>
          <w:szCs w:val="24"/>
        </w:rPr>
        <w:t>课程负责人：</w:t>
      </w:r>
      <w:r w:rsidR="005901CB">
        <w:rPr>
          <w:rFonts w:ascii="宋体" w:eastAsia="宋体" w:hAnsi="宋体" w:hint="eastAsia"/>
          <w:b/>
          <w:color w:val="000000"/>
          <w:sz w:val="24"/>
          <w:szCs w:val="24"/>
        </w:rPr>
        <w:t>侯文生、罗小刚、季忠、罗洪艳</w:t>
      </w:r>
    </w:p>
    <w:p w:rsidR="00710F20" w:rsidRPr="00710F20" w:rsidRDefault="00710F20" w:rsidP="00710F20">
      <w:pPr>
        <w:snapToGrid w:val="0"/>
        <w:spacing w:line="300" w:lineRule="auto"/>
        <w:contextualSpacing/>
        <w:rPr>
          <w:rFonts w:ascii="宋体" w:eastAsia="宋体" w:hAnsi="宋体"/>
          <w:b/>
          <w:color w:val="000000"/>
          <w:sz w:val="24"/>
          <w:szCs w:val="24"/>
        </w:rPr>
      </w:pPr>
      <w:r w:rsidRPr="00710F20">
        <w:rPr>
          <w:rFonts w:ascii="宋体" w:eastAsia="宋体" w:hAnsi="宋体" w:hint="eastAsia"/>
          <w:b/>
          <w:color w:val="000000"/>
          <w:sz w:val="24"/>
          <w:szCs w:val="24"/>
        </w:rPr>
        <w:t>课程总学时：</w:t>
      </w:r>
      <w:r w:rsidR="005901CB">
        <w:rPr>
          <w:rFonts w:ascii="宋体" w:eastAsia="宋体" w:hAnsi="宋体" w:hint="eastAsia"/>
          <w:b/>
          <w:color w:val="000000"/>
          <w:sz w:val="24"/>
          <w:szCs w:val="24"/>
        </w:rPr>
        <w:t>32</w:t>
      </w:r>
      <w:r w:rsidRPr="00710F20">
        <w:rPr>
          <w:rFonts w:ascii="宋体" w:eastAsia="宋体" w:hAnsi="宋体" w:hint="eastAsia"/>
          <w:b/>
          <w:color w:val="000000"/>
          <w:sz w:val="24"/>
          <w:szCs w:val="24"/>
        </w:rPr>
        <w:t xml:space="preserve">   </w:t>
      </w:r>
      <w:r w:rsidR="005901CB">
        <w:rPr>
          <w:rFonts w:ascii="宋体" w:eastAsia="宋体" w:hAnsi="宋体" w:hint="eastAsia"/>
          <w:b/>
          <w:color w:val="000000"/>
          <w:sz w:val="24"/>
          <w:szCs w:val="24"/>
        </w:rPr>
        <w:t xml:space="preserve">            </w:t>
      </w:r>
      <w:r w:rsidRPr="00710F20">
        <w:rPr>
          <w:rFonts w:ascii="宋体" w:eastAsia="宋体" w:hAnsi="宋体" w:hint="eastAsia"/>
          <w:b/>
          <w:color w:val="000000"/>
          <w:sz w:val="24"/>
          <w:szCs w:val="24"/>
        </w:rPr>
        <w:t>课程总学分：</w:t>
      </w:r>
      <w:r w:rsidR="005901CB">
        <w:rPr>
          <w:rFonts w:ascii="宋体" w:eastAsia="宋体" w:hAnsi="宋体" w:hint="eastAsia"/>
          <w:b/>
          <w:color w:val="000000"/>
          <w:sz w:val="24"/>
          <w:szCs w:val="24"/>
        </w:rPr>
        <w:t>2</w:t>
      </w:r>
    </w:p>
    <w:p w:rsidR="00710F20" w:rsidRPr="005901CB" w:rsidRDefault="00710F20" w:rsidP="00710F20">
      <w:pPr>
        <w:snapToGrid w:val="0"/>
        <w:spacing w:line="300" w:lineRule="auto"/>
        <w:contextualSpacing/>
        <w:rPr>
          <w:rFonts w:ascii="宋体" w:eastAsia="宋体" w:hAnsi="宋体"/>
          <w:b/>
          <w:color w:val="000000"/>
          <w:szCs w:val="21"/>
        </w:rPr>
      </w:pPr>
      <w:r w:rsidRPr="00710F20">
        <w:rPr>
          <w:rFonts w:ascii="宋体" w:eastAsia="宋体" w:hAnsi="宋体" w:hint="eastAsia"/>
          <w:b/>
          <w:color w:val="000000"/>
          <w:sz w:val="24"/>
          <w:szCs w:val="24"/>
        </w:rPr>
        <w:t>实验学时：</w:t>
      </w:r>
      <w:r w:rsidR="005901CB">
        <w:rPr>
          <w:rFonts w:ascii="宋体" w:eastAsia="宋体" w:hAnsi="宋体" w:hint="eastAsia"/>
          <w:b/>
          <w:color w:val="000000"/>
          <w:sz w:val="24"/>
          <w:szCs w:val="24"/>
        </w:rPr>
        <w:t xml:space="preserve">32                 </w:t>
      </w:r>
      <w:r w:rsidRPr="00710F20">
        <w:rPr>
          <w:rFonts w:ascii="宋体" w:eastAsia="宋体" w:hAnsi="宋体" w:hint="eastAsia"/>
          <w:b/>
          <w:color w:val="000000"/>
          <w:sz w:val="24"/>
          <w:szCs w:val="24"/>
        </w:rPr>
        <w:t>实验学分：</w:t>
      </w:r>
      <w:r w:rsidR="005901CB" w:rsidRPr="003324F1">
        <w:rPr>
          <w:rFonts w:ascii="宋体" w:eastAsia="宋体" w:hAnsi="宋体" w:hint="eastAsia"/>
          <w:b/>
          <w:color w:val="000000" w:themeColor="text1"/>
          <w:sz w:val="24"/>
          <w:szCs w:val="24"/>
        </w:rPr>
        <w:t>2</w:t>
      </w:r>
    </w:p>
    <w:p w:rsidR="00710F20" w:rsidRPr="00710F20" w:rsidRDefault="00710F20" w:rsidP="00710F20">
      <w:pPr>
        <w:snapToGrid w:val="0"/>
        <w:spacing w:line="300" w:lineRule="auto"/>
        <w:contextualSpacing/>
        <w:rPr>
          <w:rFonts w:ascii="宋体" w:eastAsia="宋体" w:hAnsi="宋体"/>
          <w:b/>
          <w:color w:val="000000"/>
          <w:sz w:val="24"/>
          <w:szCs w:val="24"/>
        </w:rPr>
      </w:pPr>
      <w:r w:rsidRPr="00710F20">
        <w:rPr>
          <w:rFonts w:ascii="宋体" w:eastAsia="宋体" w:hAnsi="宋体" w:hint="eastAsia"/>
          <w:b/>
          <w:color w:val="000000"/>
          <w:sz w:val="24"/>
          <w:szCs w:val="24"/>
        </w:rPr>
        <w:t>适用专业：</w:t>
      </w:r>
      <w:r w:rsidR="003324F1">
        <w:rPr>
          <w:rFonts w:ascii="宋体" w:eastAsia="宋体" w:hAnsi="宋体" w:hint="eastAsia"/>
          <w:b/>
          <w:color w:val="000000"/>
          <w:sz w:val="24"/>
          <w:szCs w:val="24"/>
        </w:rPr>
        <w:t>生物医学工程</w:t>
      </w:r>
    </w:p>
    <w:p w:rsidR="00710F20" w:rsidRPr="00710F20" w:rsidRDefault="00710F20" w:rsidP="00980752">
      <w:pPr>
        <w:pStyle w:val="reader-word-layer"/>
        <w:shd w:val="clear" w:color="auto" w:fill="FFFFFF"/>
        <w:snapToGrid w:val="0"/>
        <w:spacing w:beforeLines="50" w:before="156" w:beforeAutospacing="0" w:afterLines="50" w:after="156" w:afterAutospacing="0" w:line="300" w:lineRule="auto"/>
        <w:contextualSpacing/>
        <w:rPr>
          <w:b/>
          <w:color w:val="000000"/>
          <w:spacing w:val="-3"/>
        </w:rPr>
      </w:pPr>
      <w:r w:rsidRPr="00710F20">
        <w:rPr>
          <w:rFonts w:hint="eastAsia"/>
          <w:b/>
          <w:color w:val="000000"/>
        </w:rPr>
        <w:t>一、教学目的、任务与要求</w:t>
      </w:r>
    </w:p>
    <w:p w:rsidR="005901CB" w:rsidRDefault="00710F20" w:rsidP="005901CB">
      <w:pPr>
        <w:snapToGrid w:val="0"/>
        <w:spacing w:line="300" w:lineRule="auto"/>
        <w:ind w:firstLine="425"/>
        <w:contextualSpacing/>
        <w:rPr>
          <w:rFonts w:ascii="宋体" w:eastAsia="宋体" w:hAnsi="宋体"/>
          <w:b/>
          <w:color w:val="000000"/>
          <w:sz w:val="24"/>
          <w:szCs w:val="24"/>
        </w:rPr>
      </w:pPr>
      <w:r w:rsidRPr="00710F20">
        <w:rPr>
          <w:rFonts w:ascii="宋体" w:eastAsia="宋体" w:hAnsi="宋体"/>
          <w:b/>
          <w:color w:val="000000"/>
          <w:sz w:val="24"/>
          <w:szCs w:val="24"/>
        </w:rPr>
        <w:t>1.</w:t>
      </w:r>
      <w:r w:rsidRPr="00710F20">
        <w:rPr>
          <w:rFonts w:ascii="宋体" w:eastAsia="宋体" w:hAnsi="宋体" w:hint="eastAsia"/>
          <w:b/>
          <w:color w:val="000000"/>
          <w:sz w:val="24"/>
          <w:szCs w:val="24"/>
        </w:rPr>
        <w:t>教学目的</w:t>
      </w:r>
    </w:p>
    <w:p w:rsidR="005901CB" w:rsidRPr="005901CB" w:rsidRDefault="00710F20" w:rsidP="005901CB">
      <w:pPr>
        <w:snapToGrid w:val="0"/>
        <w:spacing w:line="300" w:lineRule="auto"/>
        <w:ind w:firstLineChars="200" w:firstLine="480"/>
        <w:contextualSpacing/>
        <w:rPr>
          <w:rFonts w:ascii="宋体" w:eastAsia="宋体" w:hAnsi="宋体"/>
          <w:b/>
          <w:color w:val="000000"/>
          <w:sz w:val="24"/>
          <w:szCs w:val="24"/>
        </w:rPr>
      </w:pPr>
      <w:r w:rsidRPr="005901CB">
        <w:rPr>
          <w:rFonts w:ascii="宋体" w:eastAsia="宋体" w:hAnsi="宋体" w:hint="eastAsia"/>
          <w:color w:val="000000" w:themeColor="text1"/>
          <w:sz w:val="24"/>
          <w:szCs w:val="24"/>
        </w:rPr>
        <w:t>本实验课程</w:t>
      </w:r>
      <w:r w:rsidR="005901CB" w:rsidRPr="005901CB">
        <w:rPr>
          <w:color w:val="000000"/>
          <w:sz w:val="24"/>
          <w:szCs w:val="24"/>
        </w:rPr>
        <w:t>旨在让学生掌握生物医学</w:t>
      </w:r>
      <w:r w:rsidR="005901CB" w:rsidRPr="005901CB">
        <w:rPr>
          <w:rFonts w:hint="eastAsia"/>
          <w:color w:val="000000"/>
          <w:sz w:val="24"/>
          <w:szCs w:val="24"/>
        </w:rPr>
        <w:t>信号</w:t>
      </w:r>
      <w:r w:rsidR="005901CB" w:rsidRPr="005901CB">
        <w:rPr>
          <w:color w:val="000000"/>
          <w:sz w:val="24"/>
          <w:szCs w:val="24"/>
        </w:rPr>
        <w:t>和图像处理方面的基本原理、</w:t>
      </w:r>
    </w:p>
    <w:p w:rsidR="005901CB" w:rsidRDefault="005901CB" w:rsidP="005901CB">
      <w:pPr>
        <w:pStyle w:val="a5"/>
        <w:spacing w:line="300" w:lineRule="auto"/>
        <w:ind w:left="0" w:firstLine="0"/>
        <w:rPr>
          <w:sz w:val="24"/>
        </w:rPr>
      </w:pPr>
      <w:r w:rsidRPr="005901CB">
        <w:rPr>
          <w:color w:val="000000"/>
          <w:sz w:val="24"/>
        </w:rPr>
        <w:t>方法和发展趋势，</w:t>
      </w:r>
      <w:r w:rsidRPr="005901CB">
        <w:rPr>
          <w:rFonts w:hint="eastAsia"/>
          <w:color w:val="000000"/>
          <w:sz w:val="24"/>
        </w:rPr>
        <w:t>利用MATLAB来实现图像与信号的有效处理，</w:t>
      </w:r>
      <w:r w:rsidRPr="005901CB">
        <w:rPr>
          <w:color w:val="000000"/>
          <w:sz w:val="24"/>
        </w:rPr>
        <w:t>培养学生解决该方面实际问题的能力，拓宽学生的知识基础，提高学生素质，使学生也具有解决一般图像</w:t>
      </w:r>
      <w:r w:rsidRPr="005901CB">
        <w:rPr>
          <w:rFonts w:hint="eastAsia"/>
          <w:color w:val="000000"/>
          <w:sz w:val="24"/>
        </w:rPr>
        <w:t>、信号</w:t>
      </w:r>
      <w:r w:rsidRPr="005901CB">
        <w:rPr>
          <w:color w:val="000000"/>
          <w:sz w:val="24"/>
        </w:rPr>
        <w:t>处理问题的能力，培养和造就与社会需求相适应的人才</w:t>
      </w:r>
      <w:r w:rsidRPr="005901CB">
        <w:rPr>
          <w:rFonts w:hint="eastAsia"/>
          <w:color w:val="000000"/>
          <w:sz w:val="24"/>
        </w:rPr>
        <w:t>。</w:t>
      </w:r>
    </w:p>
    <w:p w:rsidR="002F5150" w:rsidRDefault="002F5150" w:rsidP="002F5150">
      <w:pPr>
        <w:pStyle w:val="a5"/>
        <w:spacing w:line="300" w:lineRule="auto"/>
        <w:ind w:firstLine="0"/>
        <w:rPr>
          <w:sz w:val="24"/>
        </w:rPr>
      </w:pPr>
      <w:r w:rsidRPr="00926E00">
        <w:rPr>
          <w:rFonts w:hint="eastAsia"/>
          <w:sz w:val="24"/>
        </w:rPr>
        <w:t>知识贡献：</w:t>
      </w:r>
      <w:r w:rsidRPr="002F5150">
        <w:rPr>
          <w:rFonts w:hint="eastAsia"/>
          <w:sz w:val="24"/>
        </w:rPr>
        <w:t>结合理论知识，使学生掌握MATLAB下，数字图像的表示、傅里</w:t>
      </w:r>
    </w:p>
    <w:p w:rsidR="002F5150" w:rsidRPr="002F5150" w:rsidRDefault="002F5150" w:rsidP="002F5150">
      <w:pPr>
        <w:pStyle w:val="a5"/>
        <w:spacing w:line="300" w:lineRule="auto"/>
        <w:ind w:left="0" w:firstLine="0"/>
        <w:rPr>
          <w:rFonts w:hint="eastAsia"/>
          <w:sz w:val="24"/>
        </w:rPr>
      </w:pPr>
      <w:r w:rsidRPr="002F5150">
        <w:rPr>
          <w:rFonts w:hint="eastAsia"/>
          <w:sz w:val="24"/>
        </w:rPr>
        <w:t>叶变换的原理、快速傅里叶变换的具体实现方法，以及图像的常见噪声类型及基本的空域滤波方法；掌握对灰度变换和直方图均衡化等空域图像增强方法及阈值分割方法的实验实现方法；掌握基于梯度算子的边缘提取、轮廓跟踪及图像分割方法的医学图像实验方式。同时，结合生物医学信号检测的基本知识，掌握常见生理信号的检测方法，训练学生医疗电子仪器的使用操作；使学生了解医学信号处理算法设计的基本思路，基本掌握针对实际信号的特点和要获取的特征设计处理算法，为学生对本专业课程的学习以及生物医学工程相关领域科研和工作构建必要的实践应用基础。</w:t>
      </w:r>
    </w:p>
    <w:p w:rsidR="002F5150" w:rsidRDefault="002F5150" w:rsidP="002F5150">
      <w:pPr>
        <w:pStyle w:val="a5"/>
        <w:spacing w:line="300" w:lineRule="auto"/>
        <w:ind w:firstLine="0"/>
        <w:rPr>
          <w:sz w:val="24"/>
        </w:rPr>
      </w:pPr>
      <w:r w:rsidRPr="00926E00">
        <w:rPr>
          <w:rFonts w:hint="eastAsia"/>
          <w:sz w:val="24"/>
        </w:rPr>
        <w:t>能力贡献：</w:t>
      </w:r>
      <w:r w:rsidRPr="002F5150">
        <w:rPr>
          <w:rFonts w:hint="eastAsia"/>
          <w:sz w:val="24"/>
        </w:rPr>
        <w:t>通过多种实验教学方法，培养学生把所学的先修课程的相关知</w:t>
      </w:r>
    </w:p>
    <w:p w:rsidR="002F5150" w:rsidRPr="002F5150" w:rsidRDefault="002F5150" w:rsidP="002F5150">
      <w:pPr>
        <w:pStyle w:val="a5"/>
        <w:spacing w:line="300" w:lineRule="auto"/>
        <w:ind w:left="0" w:firstLine="0"/>
        <w:rPr>
          <w:rFonts w:hint="eastAsia"/>
          <w:sz w:val="24"/>
        </w:rPr>
      </w:pPr>
      <w:r w:rsidRPr="002F5150">
        <w:rPr>
          <w:rFonts w:hint="eastAsia"/>
          <w:sz w:val="24"/>
        </w:rPr>
        <w:t>识联系起来进行融会贯通、理解和思维的能力；能针对不同的实际应用对象和应用目的，选择合适的信号及图像处理参数及算法进行相关处理及分析。培养学生对整个信号及图像采集、处理系统的科学分析能力，通过实验增强学生实际动手能力，进而引导学生建立一定的创新能力。着重培养学生将生物医学工程专业相关信号、图像知识联系起来，运用正确的实验方法来解决实际应用中相关问题的工程应用能力。</w:t>
      </w:r>
    </w:p>
    <w:p w:rsidR="005901CB" w:rsidRPr="005901CB" w:rsidRDefault="002F5150" w:rsidP="002F5150">
      <w:pPr>
        <w:pStyle w:val="a5"/>
        <w:spacing w:line="300" w:lineRule="auto"/>
        <w:ind w:left="0" w:firstLineChars="300" w:firstLine="720"/>
        <w:rPr>
          <w:rFonts w:hint="eastAsia"/>
          <w:sz w:val="24"/>
        </w:rPr>
      </w:pPr>
      <w:r w:rsidRPr="00926E00">
        <w:rPr>
          <w:rFonts w:hint="eastAsia"/>
          <w:sz w:val="24"/>
        </w:rPr>
        <w:lastRenderedPageBreak/>
        <w:t>素质贡献：</w:t>
      </w:r>
      <w:r w:rsidRPr="002F5150">
        <w:rPr>
          <w:rFonts w:hint="eastAsia"/>
          <w:sz w:val="24"/>
        </w:rPr>
        <w:t>提高学生科学研究和解决未来岗位问题的综合素养。</w:t>
      </w:r>
    </w:p>
    <w:p w:rsidR="00710F20" w:rsidRPr="00710F20" w:rsidRDefault="00710F20" w:rsidP="00136D85">
      <w:pPr>
        <w:snapToGrid w:val="0"/>
        <w:spacing w:beforeLines="50" w:before="156" w:afterLines="50" w:after="156" w:line="300" w:lineRule="auto"/>
        <w:ind w:firstLineChars="196" w:firstLine="472"/>
        <w:contextualSpacing/>
        <w:rPr>
          <w:rFonts w:ascii="宋体" w:eastAsia="宋体" w:hAnsi="宋体"/>
          <w:b/>
          <w:color w:val="000000"/>
          <w:sz w:val="24"/>
          <w:szCs w:val="24"/>
        </w:rPr>
      </w:pPr>
      <w:r w:rsidRPr="00710F20">
        <w:rPr>
          <w:rFonts w:ascii="宋体" w:eastAsia="宋体" w:hAnsi="宋体"/>
          <w:b/>
          <w:color w:val="000000"/>
          <w:sz w:val="24"/>
          <w:szCs w:val="24"/>
        </w:rPr>
        <w:t>2.</w:t>
      </w:r>
      <w:r w:rsidRPr="00710F20">
        <w:rPr>
          <w:rFonts w:ascii="宋体" w:eastAsia="宋体" w:hAnsi="宋体" w:hint="eastAsia"/>
          <w:b/>
          <w:color w:val="000000"/>
          <w:sz w:val="24"/>
          <w:szCs w:val="24"/>
        </w:rPr>
        <w:t>教学任务</w:t>
      </w:r>
    </w:p>
    <w:p w:rsidR="006C1893" w:rsidRPr="00136D85" w:rsidRDefault="00831737" w:rsidP="00136D85">
      <w:pPr>
        <w:snapToGrid w:val="0"/>
        <w:spacing w:line="300" w:lineRule="auto"/>
        <w:ind w:firstLine="425"/>
        <w:contextualSpacing/>
        <w:rPr>
          <w:rFonts w:ascii="宋体" w:eastAsia="宋体" w:hAnsi="宋体" w:hint="eastAsia"/>
          <w:color w:val="000000" w:themeColor="text1"/>
          <w:sz w:val="24"/>
          <w:szCs w:val="24"/>
        </w:rPr>
      </w:pPr>
      <w:r w:rsidRPr="00136D85">
        <w:rPr>
          <w:rFonts w:ascii="宋体" w:eastAsia="宋体" w:hAnsi="宋体" w:hint="eastAsia"/>
          <w:color w:val="000000" w:themeColor="text1"/>
          <w:sz w:val="24"/>
          <w:szCs w:val="24"/>
        </w:rPr>
        <w:t>（1）</w:t>
      </w:r>
      <w:r w:rsidR="006C1893" w:rsidRPr="00136D85">
        <w:rPr>
          <w:rFonts w:ascii="宋体" w:eastAsia="宋体" w:hAnsi="宋体" w:hint="eastAsia"/>
          <w:color w:val="000000" w:themeColor="text1"/>
          <w:sz w:val="24"/>
          <w:szCs w:val="24"/>
        </w:rPr>
        <w:t>实验内容：分为</w:t>
      </w:r>
      <w:r w:rsidR="006C1893" w:rsidRPr="00136D85">
        <w:rPr>
          <w:color w:val="000000"/>
          <w:sz w:val="24"/>
          <w:szCs w:val="24"/>
        </w:rPr>
        <w:t>生物医学</w:t>
      </w:r>
      <w:r w:rsidR="006C1893" w:rsidRPr="00136D85">
        <w:rPr>
          <w:rFonts w:hint="eastAsia"/>
          <w:color w:val="000000"/>
          <w:sz w:val="24"/>
          <w:szCs w:val="24"/>
        </w:rPr>
        <w:t>信号</w:t>
      </w:r>
      <w:r w:rsidR="006C1893" w:rsidRPr="00136D85">
        <w:rPr>
          <w:color w:val="000000"/>
          <w:sz w:val="24"/>
          <w:szCs w:val="24"/>
        </w:rPr>
        <w:t>和图像处理</w:t>
      </w:r>
      <w:r w:rsidR="006C1893" w:rsidRPr="00136D85">
        <w:rPr>
          <w:rFonts w:hint="eastAsia"/>
          <w:color w:val="000000"/>
          <w:sz w:val="24"/>
          <w:szCs w:val="24"/>
        </w:rPr>
        <w:t>两个方面。前者包括</w:t>
      </w:r>
      <w:r w:rsidR="006C1893" w:rsidRPr="00136D85">
        <w:rPr>
          <w:rFonts w:ascii="宋体" w:hAnsi="宋体" w:hint="eastAsia"/>
          <w:bCs/>
          <w:sz w:val="24"/>
          <w:szCs w:val="24"/>
        </w:rPr>
        <w:t>生物医学信号的时域处理、频域处理、医学信号检测、综合处理及特征分析</w:t>
      </w:r>
      <w:r w:rsidR="006C1893" w:rsidRPr="00136D85">
        <w:rPr>
          <w:rFonts w:ascii="宋体" w:hAnsi="宋体" w:hint="eastAsia"/>
          <w:bCs/>
          <w:sz w:val="24"/>
          <w:szCs w:val="24"/>
        </w:rPr>
        <w:t>；后者包括</w:t>
      </w:r>
    </w:p>
    <w:p w:rsidR="006C1893" w:rsidRPr="00136D85" w:rsidRDefault="006C1893" w:rsidP="00136D85">
      <w:p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医学图像处理和</w:t>
      </w:r>
      <w:r w:rsidR="000949E2" w:rsidRPr="00136D85">
        <w:rPr>
          <w:rFonts w:ascii="宋体" w:eastAsia="宋体" w:hAnsi="宋体" w:hint="eastAsia"/>
          <w:color w:val="000000" w:themeColor="text1"/>
          <w:sz w:val="24"/>
          <w:szCs w:val="24"/>
        </w:rPr>
        <w:t>数字图像的表示、傅里叶变换、空域滤波、空域增强与阈值分割、图像的边缘提取与参数计算。</w:t>
      </w:r>
      <w:r w:rsidRPr="00136D85">
        <w:rPr>
          <w:rFonts w:ascii="宋体" w:eastAsia="宋体" w:hAnsi="宋体" w:hint="eastAsia"/>
          <w:color w:val="000000" w:themeColor="text1"/>
          <w:sz w:val="24"/>
          <w:szCs w:val="24"/>
        </w:rPr>
        <w:t>每项实验均针对具体</w:t>
      </w:r>
      <w:r w:rsidRPr="00136D85">
        <w:rPr>
          <w:rFonts w:ascii="宋体" w:eastAsia="宋体" w:hAnsi="宋体" w:hint="eastAsia"/>
          <w:color w:val="000000" w:themeColor="text1"/>
          <w:sz w:val="24"/>
          <w:szCs w:val="24"/>
        </w:rPr>
        <w:t>信号或</w:t>
      </w:r>
      <w:r w:rsidRPr="00136D85">
        <w:rPr>
          <w:rFonts w:ascii="宋体" w:eastAsia="宋体" w:hAnsi="宋体" w:hint="eastAsia"/>
          <w:color w:val="000000" w:themeColor="text1"/>
          <w:sz w:val="24"/>
          <w:szCs w:val="24"/>
        </w:rPr>
        <w:t>图像，依据相应原理设计算法，编写程序。</w:t>
      </w:r>
    </w:p>
    <w:p w:rsidR="00F31AA8" w:rsidRPr="00136D85" w:rsidRDefault="006C1893" w:rsidP="00136D85">
      <w:pPr>
        <w:snapToGrid w:val="0"/>
        <w:spacing w:line="300" w:lineRule="auto"/>
        <w:ind w:firstLineChars="200" w:firstLine="480"/>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（2）</w:t>
      </w:r>
      <w:r w:rsidRPr="00136D85">
        <w:rPr>
          <w:rFonts w:ascii="宋体" w:eastAsia="宋体" w:hAnsi="宋体" w:hint="eastAsia"/>
          <w:color w:val="000000" w:themeColor="text1"/>
          <w:sz w:val="24"/>
          <w:szCs w:val="24"/>
        </w:rPr>
        <w:t>仪器的使用和掌握：</w:t>
      </w:r>
      <w:r w:rsidR="000949E2" w:rsidRPr="00136D85">
        <w:rPr>
          <w:rFonts w:ascii="宋体" w:eastAsia="宋体" w:hAnsi="宋体" w:hint="eastAsia"/>
          <w:color w:val="000000" w:themeColor="text1"/>
          <w:sz w:val="24"/>
          <w:szCs w:val="24"/>
        </w:rPr>
        <w:t>使用和掌握Matlab编程</w:t>
      </w:r>
      <w:r w:rsidR="00F31AA8" w:rsidRPr="00136D85">
        <w:rPr>
          <w:rFonts w:ascii="宋体" w:eastAsia="宋体" w:hAnsi="宋体" w:hint="eastAsia"/>
          <w:color w:val="000000" w:themeColor="text1"/>
          <w:sz w:val="24"/>
          <w:szCs w:val="24"/>
        </w:rPr>
        <w:t>。</w:t>
      </w:r>
    </w:p>
    <w:p w:rsidR="006C1893" w:rsidRPr="00136D85" w:rsidRDefault="00F31AA8" w:rsidP="00136D85">
      <w:pPr>
        <w:snapToGrid w:val="0"/>
        <w:spacing w:line="300" w:lineRule="auto"/>
        <w:ind w:firstLineChars="200" w:firstLine="480"/>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（3）</w:t>
      </w:r>
      <w:r w:rsidRPr="00136D85">
        <w:rPr>
          <w:rFonts w:ascii="宋体" w:eastAsia="宋体" w:hAnsi="宋体" w:hint="eastAsia"/>
          <w:color w:val="000000" w:themeColor="text1"/>
          <w:sz w:val="24"/>
          <w:szCs w:val="24"/>
        </w:rPr>
        <w:t>完成的数据分析测试：</w:t>
      </w:r>
      <w:r w:rsidR="000949E2" w:rsidRPr="00136D85">
        <w:rPr>
          <w:rFonts w:ascii="宋体" w:eastAsia="宋体" w:hAnsi="宋体" w:hint="eastAsia"/>
          <w:color w:val="000000" w:themeColor="text1"/>
          <w:sz w:val="24"/>
          <w:szCs w:val="24"/>
        </w:rPr>
        <w:t>完成</w:t>
      </w:r>
      <w:r w:rsidR="006C1893" w:rsidRPr="00136D85">
        <w:rPr>
          <w:rFonts w:ascii="宋体" w:eastAsia="宋体" w:hAnsi="宋体" w:hint="eastAsia"/>
          <w:color w:val="000000" w:themeColor="text1"/>
          <w:sz w:val="24"/>
          <w:szCs w:val="24"/>
        </w:rPr>
        <w:t>程序的调试运行，实现信号或</w:t>
      </w:r>
      <w:r w:rsidR="000949E2" w:rsidRPr="00136D85">
        <w:rPr>
          <w:rFonts w:ascii="宋体" w:eastAsia="宋体" w:hAnsi="宋体" w:hint="eastAsia"/>
          <w:color w:val="000000" w:themeColor="text1"/>
          <w:sz w:val="24"/>
          <w:szCs w:val="24"/>
        </w:rPr>
        <w:t>图像的读取、处理、显示</w:t>
      </w:r>
      <w:r w:rsidR="006C1893" w:rsidRPr="00136D85">
        <w:rPr>
          <w:rFonts w:ascii="宋体" w:eastAsia="宋体" w:hAnsi="宋体" w:hint="eastAsia"/>
          <w:color w:val="000000" w:themeColor="text1"/>
          <w:sz w:val="24"/>
          <w:szCs w:val="24"/>
        </w:rPr>
        <w:t>及结果保存；</w:t>
      </w:r>
    </w:p>
    <w:p w:rsidR="00926E00" w:rsidRPr="00136D85" w:rsidRDefault="00F31AA8" w:rsidP="00136D85">
      <w:pPr>
        <w:snapToGrid w:val="0"/>
        <w:spacing w:line="300" w:lineRule="auto"/>
        <w:ind w:firstLineChars="200" w:firstLine="480"/>
        <w:contextualSpacing/>
        <w:rPr>
          <w:rFonts w:ascii="宋体" w:eastAsia="宋体" w:hAnsi="宋体" w:hint="eastAsia"/>
          <w:color w:val="000000" w:themeColor="text1"/>
          <w:sz w:val="24"/>
          <w:szCs w:val="24"/>
        </w:rPr>
      </w:pPr>
      <w:r w:rsidRPr="00136D85">
        <w:rPr>
          <w:rFonts w:ascii="宋体" w:eastAsia="宋体" w:hAnsi="宋体" w:hint="eastAsia"/>
          <w:color w:val="000000" w:themeColor="text1"/>
          <w:sz w:val="24"/>
          <w:szCs w:val="24"/>
        </w:rPr>
        <w:t>（4）报告撰写：</w:t>
      </w:r>
      <w:r w:rsidR="006C1893" w:rsidRPr="00136D85">
        <w:rPr>
          <w:rFonts w:ascii="宋体" w:eastAsia="宋体" w:hAnsi="宋体" w:hint="eastAsia"/>
          <w:color w:val="000000" w:themeColor="text1"/>
          <w:sz w:val="24"/>
          <w:szCs w:val="24"/>
        </w:rPr>
        <w:t>每个实验撰写一份实验报告。</w:t>
      </w:r>
    </w:p>
    <w:p w:rsidR="00710F20" w:rsidRPr="00710F20" w:rsidRDefault="00710F20" w:rsidP="00136D85">
      <w:pPr>
        <w:snapToGrid w:val="0"/>
        <w:spacing w:beforeLines="50" w:before="156" w:afterLines="50" w:after="156" w:line="300" w:lineRule="auto"/>
        <w:ind w:firstLine="425"/>
        <w:contextualSpacing/>
        <w:rPr>
          <w:rFonts w:ascii="宋体" w:eastAsia="宋体" w:hAnsi="宋体"/>
          <w:b/>
          <w:color w:val="000000"/>
          <w:sz w:val="24"/>
          <w:szCs w:val="24"/>
        </w:rPr>
      </w:pPr>
      <w:r w:rsidRPr="00710F20">
        <w:rPr>
          <w:rFonts w:ascii="宋体" w:eastAsia="宋体" w:hAnsi="宋体"/>
          <w:b/>
          <w:color w:val="000000"/>
          <w:sz w:val="24"/>
          <w:szCs w:val="24"/>
        </w:rPr>
        <w:t>3.</w:t>
      </w:r>
      <w:r w:rsidRPr="00710F20">
        <w:rPr>
          <w:rFonts w:ascii="宋体" w:eastAsia="宋体" w:hAnsi="宋体" w:hint="eastAsia"/>
          <w:b/>
          <w:color w:val="000000"/>
          <w:sz w:val="24"/>
          <w:szCs w:val="24"/>
        </w:rPr>
        <w:t>教学要求</w:t>
      </w:r>
    </w:p>
    <w:p w:rsidR="008A4DCC" w:rsidRPr="00136D85" w:rsidRDefault="00710F20" w:rsidP="003324F1">
      <w:pPr>
        <w:snapToGrid w:val="0"/>
        <w:spacing w:line="400" w:lineRule="exact"/>
        <w:ind w:firstLineChars="200" w:firstLine="480"/>
        <w:rPr>
          <w:rFonts w:hAnsi="宋体" w:hint="eastAsia"/>
          <w:sz w:val="24"/>
        </w:rPr>
      </w:pPr>
      <w:r w:rsidRPr="00136D85">
        <w:rPr>
          <w:rFonts w:ascii="宋体" w:eastAsia="宋体" w:hAnsi="宋体" w:hint="eastAsia"/>
          <w:color w:val="000000" w:themeColor="text1"/>
          <w:sz w:val="24"/>
          <w:szCs w:val="24"/>
        </w:rPr>
        <w:t>（</w:t>
      </w:r>
      <w:r w:rsidRPr="00136D85">
        <w:rPr>
          <w:rFonts w:ascii="宋体" w:eastAsia="宋体" w:hAnsi="宋体"/>
          <w:color w:val="000000" w:themeColor="text1"/>
          <w:sz w:val="24"/>
          <w:szCs w:val="24"/>
        </w:rPr>
        <w:t>1</w:t>
      </w:r>
      <w:r w:rsidRPr="00136D85">
        <w:rPr>
          <w:rFonts w:ascii="宋体" w:eastAsia="宋体" w:hAnsi="宋体" w:hint="eastAsia"/>
          <w:color w:val="000000" w:themeColor="text1"/>
          <w:sz w:val="24"/>
          <w:szCs w:val="24"/>
        </w:rPr>
        <w:t>）</w:t>
      </w:r>
      <w:r w:rsidR="008A4DCC" w:rsidRPr="00136D85">
        <w:rPr>
          <w:rFonts w:ascii="宋体" w:eastAsia="宋体" w:hAnsi="宋体" w:hint="eastAsia"/>
          <w:color w:val="000000" w:themeColor="text1"/>
          <w:sz w:val="24"/>
          <w:szCs w:val="24"/>
        </w:rPr>
        <w:t>实验分组要求：</w:t>
      </w:r>
      <w:r w:rsidR="008A4DCC" w:rsidRPr="00136D85">
        <w:rPr>
          <w:rFonts w:hAnsi="宋体" w:hint="eastAsia"/>
          <w:sz w:val="24"/>
        </w:rPr>
        <w:t>一人一组，完成实验设计（实验一、二、四、五、）；四人一组，完成系统级设计（实验三、六、七）</w:t>
      </w:r>
      <w:r w:rsidR="008A4DCC" w:rsidRPr="00136D85">
        <w:rPr>
          <w:rFonts w:hAnsi="宋体" w:hint="eastAsia"/>
          <w:sz w:val="24"/>
        </w:rPr>
        <w:t>。</w:t>
      </w:r>
    </w:p>
    <w:p w:rsidR="008A4DCC" w:rsidRPr="00136D85" w:rsidRDefault="00710F20" w:rsidP="008A4DCC">
      <w:pPr>
        <w:spacing w:line="300" w:lineRule="auto"/>
        <w:ind w:left="400"/>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w:t>
      </w:r>
      <w:r w:rsidRPr="00136D85">
        <w:rPr>
          <w:rFonts w:ascii="宋体" w:eastAsia="宋体" w:hAnsi="宋体"/>
          <w:color w:val="000000" w:themeColor="text1"/>
          <w:sz w:val="24"/>
          <w:szCs w:val="24"/>
        </w:rPr>
        <w:t>2</w:t>
      </w:r>
      <w:r w:rsidRPr="00136D85">
        <w:rPr>
          <w:rFonts w:ascii="宋体" w:eastAsia="宋体" w:hAnsi="宋体" w:hint="eastAsia"/>
          <w:color w:val="000000" w:themeColor="text1"/>
          <w:sz w:val="24"/>
          <w:szCs w:val="24"/>
        </w:rPr>
        <w:t>）实验过程要求</w:t>
      </w:r>
      <w:r w:rsidR="008A4DCC" w:rsidRPr="00136D85">
        <w:rPr>
          <w:rFonts w:ascii="宋体" w:eastAsia="宋体" w:hAnsi="宋体" w:hint="eastAsia"/>
          <w:color w:val="000000" w:themeColor="text1"/>
          <w:sz w:val="24"/>
          <w:szCs w:val="24"/>
        </w:rPr>
        <w:t>：学生应按照课表安排按时到实验室上课，不得迟到早退，</w:t>
      </w:r>
    </w:p>
    <w:p w:rsidR="008A4DCC" w:rsidRPr="00136D85" w:rsidRDefault="008A4DCC" w:rsidP="008A4DCC">
      <w:pPr>
        <w:spacing w:line="300" w:lineRule="auto"/>
        <w:rPr>
          <w:rFonts w:hint="eastAsia"/>
          <w:sz w:val="24"/>
        </w:rPr>
      </w:pPr>
      <w:r w:rsidRPr="00136D85">
        <w:rPr>
          <w:rFonts w:ascii="宋体" w:eastAsia="宋体" w:hAnsi="宋体" w:hint="eastAsia"/>
          <w:color w:val="000000" w:themeColor="text1"/>
          <w:sz w:val="24"/>
          <w:szCs w:val="24"/>
        </w:rPr>
        <w:t>无故缺席；</w:t>
      </w:r>
      <w:r w:rsidRPr="00136D85">
        <w:rPr>
          <w:rFonts w:asciiTheme="majorEastAsia" w:eastAsiaTheme="majorEastAsia" w:hAnsiTheme="majorEastAsia" w:cstheme="majorEastAsia" w:hint="eastAsia"/>
          <w:sz w:val="24"/>
          <w:szCs w:val="24"/>
        </w:rPr>
        <w:t>学生在实验室</w:t>
      </w:r>
      <w:r w:rsidRPr="00136D85">
        <w:rPr>
          <w:rFonts w:asciiTheme="majorEastAsia" w:eastAsiaTheme="majorEastAsia" w:hAnsiTheme="majorEastAsia" w:cstheme="majorEastAsia" w:hint="eastAsia"/>
          <w:sz w:val="24"/>
          <w:szCs w:val="24"/>
        </w:rPr>
        <w:t>必须保持安静，不得大声喧哗，研讨问题应低声，不得妨</w:t>
      </w:r>
      <w:r w:rsidRPr="00136D85">
        <w:rPr>
          <w:rFonts w:hint="eastAsia"/>
          <w:sz w:val="24"/>
        </w:rPr>
        <w:t>碍他人</w:t>
      </w:r>
      <w:r w:rsidRPr="00136D85">
        <w:rPr>
          <w:rFonts w:hint="eastAsia"/>
          <w:sz w:val="24"/>
        </w:rPr>
        <w:t>开展实验不允许</w:t>
      </w:r>
      <w:r w:rsidRPr="00136D85">
        <w:rPr>
          <w:rFonts w:hint="eastAsia"/>
          <w:sz w:val="24"/>
        </w:rPr>
        <w:t>做与</w:t>
      </w:r>
      <w:r w:rsidRPr="00136D85">
        <w:rPr>
          <w:rFonts w:hint="eastAsia"/>
          <w:sz w:val="24"/>
        </w:rPr>
        <w:t>实验无关的工作；学生应遵守实验室的规章制度，</w:t>
      </w:r>
      <w:r w:rsidR="004F2849" w:rsidRPr="00136D85">
        <w:rPr>
          <w:rFonts w:hint="eastAsia"/>
          <w:sz w:val="24"/>
        </w:rPr>
        <w:t>规范操作仪器设备，爱护公物；学生不得在实验室电脑上拷贝与实验无关的文件；学生应将实验结果当场交给任课教师查看记录；</w:t>
      </w:r>
      <w:r w:rsidR="004F2849" w:rsidRPr="00136D85">
        <w:rPr>
          <w:rFonts w:ascii="宋体" w:eastAsia="宋体" w:hAnsi="宋体" w:hint="eastAsia"/>
          <w:color w:val="000000" w:themeColor="text1"/>
          <w:sz w:val="24"/>
          <w:szCs w:val="24"/>
        </w:rPr>
        <w:t>实验完成后，</w:t>
      </w:r>
      <w:r w:rsidR="004F2849" w:rsidRPr="00136D85">
        <w:rPr>
          <w:rFonts w:ascii="宋体" w:eastAsia="宋体" w:hAnsi="宋体" w:hint="eastAsia"/>
          <w:color w:val="000000" w:themeColor="text1"/>
          <w:sz w:val="24"/>
          <w:szCs w:val="24"/>
        </w:rPr>
        <w:t>学生应</w:t>
      </w:r>
      <w:r w:rsidR="004F2849" w:rsidRPr="00136D85">
        <w:rPr>
          <w:rFonts w:ascii="宋体" w:eastAsia="宋体" w:hAnsi="宋体" w:hint="eastAsia"/>
          <w:color w:val="000000" w:themeColor="text1"/>
          <w:sz w:val="24"/>
          <w:szCs w:val="24"/>
        </w:rPr>
        <w:t>将实验台整理干净，并按规定放置整齐。</w:t>
      </w:r>
    </w:p>
    <w:p w:rsidR="00831737" w:rsidRPr="00136D85" w:rsidRDefault="00710F20" w:rsidP="00831737">
      <w:pPr>
        <w:snapToGrid w:val="0"/>
        <w:spacing w:line="300" w:lineRule="auto"/>
        <w:ind w:left="360"/>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w:t>
      </w:r>
      <w:r w:rsidRPr="00136D85">
        <w:rPr>
          <w:rFonts w:ascii="宋体" w:eastAsia="宋体" w:hAnsi="宋体"/>
          <w:color w:val="000000" w:themeColor="text1"/>
          <w:sz w:val="24"/>
          <w:szCs w:val="24"/>
        </w:rPr>
        <w:t>3</w:t>
      </w:r>
      <w:r w:rsidR="003324F1">
        <w:rPr>
          <w:rFonts w:ascii="宋体" w:eastAsia="宋体" w:hAnsi="宋体" w:hint="eastAsia"/>
          <w:color w:val="000000" w:themeColor="text1"/>
          <w:sz w:val="24"/>
          <w:szCs w:val="24"/>
        </w:rPr>
        <w:t>）实验报告</w:t>
      </w:r>
      <w:r w:rsidRPr="00136D85">
        <w:rPr>
          <w:rFonts w:ascii="宋体" w:eastAsia="宋体" w:hAnsi="宋体" w:hint="eastAsia"/>
          <w:color w:val="000000" w:themeColor="text1"/>
          <w:sz w:val="24"/>
          <w:szCs w:val="24"/>
        </w:rPr>
        <w:t>要求</w:t>
      </w:r>
      <w:r w:rsidR="004F2849" w:rsidRPr="00136D85">
        <w:rPr>
          <w:rFonts w:ascii="宋体" w:eastAsia="宋体" w:hAnsi="宋体" w:hint="eastAsia"/>
          <w:color w:val="000000" w:themeColor="text1"/>
          <w:sz w:val="24"/>
          <w:szCs w:val="24"/>
        </w:rPr>
        <w:t>：</w:t>
      </w:r>
      <w:r w:rsidR="00831737" w:rsidRPr="00136D85">
        <w:rPr>
          <w:rFonts w:ascii="宋体" w:eastAsia="宋体" w:hAnsi="宋体" w:hint="eastAsia"/>
          <w:color w:val="000000" w:themeColor="text1"/>
          <w:sz w:val="24"/>
          <w:szCs w:val="24"/>
        </w:rPr>
        <w:t>采用重庆大学本科实验报告标准格式，A4纸双面打印</w:t>
      </w:r>
    </w:p>
    <w:p w:rsidR="00710F20" w:rsidRPr="00136D85" w:rsidRDefault="00831737" w:rsidP="00831737">
      <w:p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或手写；参照实验指导书的具体要求，独立完成报告内容，并按时提交。</w:t>
      </w:r>
    </w:p>
    <w:p w:rsidR="00710F20" w:rsidRPr="00710F20" w:rsidRDefault="00710F20" w:rsidP="00136D85">
      <w:pPr>
        <w:snapToGrid w:val="0"/>
        <w:spacing w:beforeLines="50" w:before="156" w:afterLines="50" w:after="156" w:line="300" w:lineRule="auto"/>
        <w:contextualSpacing/>
        <w:rPr>
          <w:rFonts w:ascii="宋体" w:eastAsia="宋体" w:hAnsi="宋体"/>
          <w:b/>
          <w:color w:val="000000"/>
          <w:sz w:val="24"/>
          <w:szCs w:val="24"/>
        </w:rPr>
      </w:pPr>
      <w:r w:rsidRPr="00710F20">
        <w:rPr>
          <w:rFonts w:ascii="宋体" w:eastAsia="宋体" w:hAnsi="宋体" w:hint="eastAsia"/>
          <w:b/>
          <w:color w:val="000000"/>
          <w:sz w:val="24"/>
          <w:szCs w:val="24"/>
        </w:rPr>
        <w:t>二、课程内容（项目）及学时分配</w:t>
      </w:r>
    </w:p>
    <w:tbl>
      <w:tblPr>
        <w:tblW w:w="881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4"/>
        <w:gridCol w:w="1752"/>
        <w:gridCol w:w="2273"/>
        <w:gridCol w:w="1267"/>
        <w:gridCol w:w="1266"/>
        <w:gridCol w:w="1406"/>
      </w:tblGrid>
      <w:tr w:rsidR="00710F20" w:rsidRPr="00643FF1" w:rsidTr="0051630B">
        <w:trPr>
          <w:trHeight w:val="227"/>
          <w:jc w:val="center"/>
        </w:trPr>
        <w:tc>
          <w:tcPr>
            <w:tcW w:w="854" w:type="dxa"/>
            <w:tcBorders>
              <w:top w:val="single" w:sz="4" w:space="0" w:color="auto"/>
              <w:bottom w:val="single" w:sz="4" w:space="0" w:color="auto"/>
              <w:right w:val="single" w:sz="4" w:space="0" w:color="auto"/>
            </w:tcBorders>
            <w:vAlign w:val="center"/>
          </w:tcPr>
          <w:p w:rsidR="00710F20" w:rsidRPr="00735C8B" w:rsidRDefault="00710F20" w:rsidP="0051630B">
            <w:pPr>
              <w:snapToGrid w:val="0"/>
              <w:spacing w:line="300" w:lineRule="auto"/>
              <w:contextualSpacing/>
              <w:rPr>
                <w:rFonts w:ascii="宋体" w:eastAsia="宋体" w:hAnsi="宋体"/>
                <w:b/>
                <w:color w:val="000000"/>
                <w:sz w:val="24"/>
                <w:szCs w:val="24"/>
              </w:rPr>
            </w:pPr>
            <w:r w:rsidRPr="00735C8B">
              <w:rPr>
                <w:rFonts w:ascii="宋体" w:eastAsia="宋体" w:hAnsi="宋体" w:hint="eastAsia"/>
                <w:b/>
                <w:color w:val="000000"/>
                <w:sz w:val="24"/>
                <w:szCs w:val="24"/>
              </w:rPr>
              <w:t>序号</w:t>
            </w:r>
          </w:p>
        </w:tc>
        <w:tc>
          <w:tcPr>
            <w:tcW w:w="1752" w:type="dxa"/>
            <w:tcBorders>
              <w:top w:val="single" w:sz="4" w:space="0" w:color="auto"/>
              <w:left w:val="single" w:sz="4" w:space="0" w:color="auto"/>
              <w:bottom w:val="single" w:sz="4" w:space="0" w:color="auto"/>
              <w:right w:val="single" w:sz="4" w:space="0" w:color="auto"/>
            </w:tcBorders>
            <w:vAlign w:val="center"/>
          </w:tcPr>
          <w:p w:rsidR="00710F20" w:rsidRPr="00735C8B" w:rsidRDefault="00710F20" w:rsidP="0051630B">
            <w:pPr>
              <w:snapToGrid w:val="0"/>
              <w:spacing w:line="300" w:lineRule="auto"/>
              <w:contextualSpacing/>
              <w:jc w:val="center"/>
              <w:rPr>
                <w:rFonts w:ascii="宋体" w:eastAsia="宋体" w:hAnsi="宋体"/>
                <w:b/>
                <w:color w:val="000000"/>
                <w:sz w:val="24"/>
                <w:szCs w:val="24"/>
              </w:rPr>
            </w:pPr>
            <w:r w:rsidRPr="00735C8B">
              <w:rPr>
                <w:rFonts w:ascii="宋体" w:eastAsia="宋体" w:hAnsi="宋体" w:hint="eastAsia"/>
                <w:b/>
                <w:color w:val="000000"/>
                <w:sz w:val="24"/>
                <w:szCs w:val="24"/>
              </w:rPr>
              <w:t>实验项目</w:t>
            </w:r>
          </w:p>
        </w:tc>
        <w:tc>
          <w:tcPr>
            <w:tcW w:w="2273" w:type="dxa"/>
            <w:tcBorders>
              <w:top w:val="single" w:sz="4" w:space="0" w:color="auto"/>
              <w:left w:val="single" w:sz="4" w:space="0" w:color="auto"/>
              <w:bottom w:val="single" w:sz="4" w:space="0" w:color="auto"/>
              <w:right w:val="single" w:sz="4" w:space="0" w:color="auto"/>
            </w:tcBorders>
            <w:vAlign w:val="center"/>
          </w:tcPr>
          <w:p w:rsidR="00710F20" w:rsidRPr="00735C8B" w:rsidRDefault="00710F20" w:rsidP="0051630B">
            <w:pPr>
              <w:snapToGrid w:val="0"/>
              <w:spacing w:line="300" w:lineRule="auto"/>
              <w:contextualSpacing/>
              <w:jc w:val="center"/>
              <w:rPr>
                <w:rFonts w:ascii="宋体" w:eastAsia="宋体" w:hAnsi="宋体"/>
                <w:b/>
                <w:color w:val="000000"/>
                <w:sz w:val="24"/>
                <w:szCs w:val="24"/>
              </w:rPr>
            </w:pPr>
            <w:r w:rsidRPr="00735C8B">
              <w:rPr>
                <w:rFonts w:ascii="宋体" w:eastAsia="宋体" w:hAnsi="宋体" w:hint="eastAsia"/>
                <w:b/>
                <w:color w:val="000000"/>
                <w:sz w:val="24"/>
                <w:szCs w:val="24"/>
              </w:rPr>
              <w:t>项目内容</w:t>
            </w:r>
          </w:p>
        </w:tc>
        <w:tc>
          <w:tcPr>
            <w:tcW w:w="1267" w:type="dxa"/>
            <w:tcBorders>
              <w:top w:val="single" w:sz="4" w:space="0" w:color="auto"/>
              <w:left w:val="single" w:sz="4" w:space="0" w:color="auto"/>
              <w:bottom w:val="single" w:sz="4" w:space="0" w:color="auto"/>
              <w:right w:val="single" w:sz="4" w:space="0" w:color="auto"/>
            </w:tcBorders>
            <w:vAlign w:val="center"/>
          </w:tcPr>
          <w:p w:rsidR="00710F20" w:rsidRPr="00735C8B" w:rsidRDefault="00710F20" w:rsidP="0051630B">
            <w:pPr>
              <w:snapToGrid w:val="0"/>
              <w:spacing w:line="300" w:lineRule="auto"/>
              <w:contextualSpacing/>
              <w:jc w:val="center"/>
              <w:rPr>
                <w:rFonts w:ascii="宋体" w:eastAsia="宋体" w:hAnsi="宋体"/>
                <w:b/>
                <w:color w:val="000000"/>
                <w:sz w:val="24"/>
                <w:szCs w:val="24"/>
              </w:rPr>
            </w:pPr>
            <w:r w:rsidRPr="00735C8B">
              <w:rPr>
                <w:rFonts w:ascii="宋体" w:eastAsia="宋体" w:hAnsi="宋体" w:hint="eastAsia"/>
                <w:b/>
                <w:color w:val="000000"/>
                <w:sz w:val="24"/>
                <w:szCs w:val="24"/>
              </w:rPr>
              <w:t>项目学时</w:t>
            </w:r>
          </w:p>
        </w:tc>
        <w:tc>
          <w:tcPr>
            <w:tcW w:w="1266" w:type="dxa"/>
            <w:tcBorders>
              <w:top w:val="single" w:sz="4" w:space="0" w:color="auto"/>
              <w:left w:val="single" w:sz="4" w:space="0" w:color="auto"/>
              <w:bottom w:val="single" w:sz="4" w:space="0" w:color="auto"/>
              <w:right w:val="single" w:sz="4" w:space="0" w:color="auto"/>
            </w:tcBorders>
            <w:vAlign w:val="center"/>
          </w:tcPr>
          <w:p w:rsidR="00710F20" w:rsidRPr="00735C8B" w:rsidRDefault="00710F20" w:rsidP="0051630B">
            <w:pPr>
              <w:snapToGrid w:val="0"/>
              <w:spacing w:line="300" w:lineRule="auto"/>
              <w:contextualSpacing/>
              <w:jc w:val="center"/>
              <w:rPr>
                <w:rFonts w:ascii="宋体" w:eastAsia="宋体" w:hAnsi="宋体"/>
                <w:b/>
                <w:color w:val="000000"/>
                <w:sz w:val="24"/>
                <w:szCs w:val="24"/>
              </w:rPr>
            </w:pPr>
            <w:r w:rsidRPr="00735C8B">
              <w:rPr>
                <w:rFonts w:ascii="宋体" w:eastAsia="宋体" w:hAnsi="宋体" w:hint="eastAsia"/>
                <w:b/>
                <w:color w:val="000000"/>
                <w:sz w:val="24"/>
                <w:szCs w:val="24"/>
              </w:rPr>
              <w:t>实验类型</w:t>
            </w:r>
          </w:p>
        </w:tc>
        <w:tc>
          <w:tcPr>
            <w:tcW w:w="1406" w:type="dxa"/>
            <w:tcBorders>
              <w:top w:val="single" w:sz="4" w:space="0" w:color="auto"/>
              <w:left w:val="single" w:sz="4" w:space="0" w:color="auto"/>
              <w:bottom w:val="single" w:sz="4" w:space="0" w:color="auto"/>
            </w:tcBorders>
            <w:vAlign w:val="center"/>
          </w:tcPr>
          <w:p w:rsidR="00710F20" w:rsidRPr="00735C8B" w:rsidRDefault="00710F20" w:rsidP="0051630B">
            <w:pPr>
              <w:snapToGrid w:val="0"/>
              <w:spacing w:line="300" w:lineRule="auto"/>
              <w:contextualSpacing/>
              <w:jc w:val="center"/>
              <w:rPr>
                <w:rFonts w:ascii="宋体" w:eastAsia="宋体" w:hAnsi="宋体"/>
                <w:b/>
                <w:color w:val="000000"/>
                <w:sz w:val="24"/>
                <w:szCs w:val="24"/>
              </w:rPr>
            </w:pPr>
            <w:r w:rsidRPr="00735C8B">
              <w:rPr>
                <w:rFonts w:ascii="宋体" w:eastAsia="宋体" w:hAnsi="宋体" w:hint="eastAsia"/>
                <w:b/>
                <w:color w:val="000000"/>
                <w:sz w:val="24"/>
                <w:szCs w:val="24"/>
              </w:rPr>
              <w:t>项目性质</w:t>
            </w:r>
          </w:p>
        </w:tc>
      </w:tr>
      <w:tr w:rsidR="00926E00" w:rsidRPr="00643FF1" w:rsidTr="00140D31">
        <w:trPr>
          <w:trHeight w:val="227"/>
          <w:jc w:val="center"/>
        </w:trPr>
        <w:tc>
          <w:tcPr>
            <w:tcW w:w="854" w:type="dxa"/>
            <w:tcBorders>
              <w:top w:val="single" w:sz="4" w:space="0" w:color="auto"/>
              <w:bottom w:val="single" w:sz="4" w:space="0" w:color="auto"/>
              <w:right w:val="single" w:sz="4" w:space="0" w:color="auto"/>
            </w:tcBorders>
          </w:tcPr>
          <w:p w:rsidR="00926E00" w:rsidRPr="00643FF1" w:rsidRDefault="00926E00" w:rsidP="00926E00">
            <w:pPr>
              <w:snapToGrid w:val="0"/>
              <w:spacing w:line="300" w:lineRule="auto"/>
              <w:contextualSpacing/>
              <w:jc w:val="center"/>
              <w:rPr>
                <w:rFonts w:ascii="宋体" w:eastAsia="宋体" w:hAnsi="宋体"/>
                <w:color w:val="000000"/>
                <w:sz w:val="24"/>
                <w:szCs w:val="24"/>
              </w:rPr>
            </w:pPr>
            <w:r>
              <w:rPr>
                <w:rFonts w:ascii="宋体" w:eastAsia="宋体" w:hAnsi="宋体"/>
                <w:color w:val="000000"/>
                <w:sz w:val="24"/>
                <w:szCs w:val="24"/>
              </w:rPr>
              <w:t>1</w:t>
            </w:r>
          </w:p>
        </w:tc>
        <w:tc>
          <w:tcPr>
            <w:tcW w:w="1752" w:type="dxa"/>
            <w:tcBorders>
              <w:top w:val="single" w:sz="4" w:space="0" w:color="auto"/>
              <w:left w:val="single" w:sz="4" w:space="0" w:color="auto"/>
              <w:bottom w:val="single" w:sz="4" w:space="0" w:color="auto"/>
              <w:right w:val="single" w:sz="4" w:space="0" w:color="auto"/>
            </w:tcBorders>
          </w:tcPr>
          <w:p w:rsidR="00926E00" w:rsidRPr="00643FF1" w:rsidRDefault="00926E00" w:rsidP="00926E00">
            <w:pPr>
              <w:snapToGrid w:val="0"/>
              <w:spacing w:line="300" w:lineRule="auto"/>
              <w:contextualSpacing/>
              <w:rPr>
                <w:rFonts w:ascii="宋体" w:eastAsia="宋体" w:hAnsi="宋体"/>
                <w:color w:val="000000"/>
                <w:sz w:val="24"/>
                <w:szCs w:val="24"/>
              </w:rPr>
            </w:pPr>
            <w:r w:rsidRPr="0040025E">
              <w:rPr>
                <w:rFonts w:ascii="宋体" w:hAnsi="宋体" w:hint="eastAsia"/>
                <w:bCs/>
                <w:sz w:val="24"/>
                <w:szCs w:val="24"/>
              </w:rPr>
              <w:t>图像的傅里叶变换与空域滤波</w:t>
            </w:r>
          </w:p>
        </w:tc>
        <w:tc>
          <w:tcPr>
            <w:tcW w:w="2273" w:type="dxa"/>
            <w:tcBorders>
              <w:top w:val="single" w:sz="4" w:space="0" w:color="auto"/>
              <w:left w:val="single" w:sz="4" w:space="0" w:color="auto"/>
              <w:bottom w:val="single" w:sz="4" w:space="0" w:color="auto"/>
              <w:right w:val="single" w:sz="4" w:space="0" w:color="auto"/>
            </w:tcBorders>
          </w:tcPr>
          <w:p w:rsidR="00926E00" w:rsidRPr="00643FF1" w:rsidRDefault="00926E00" w:rsidP="00926E00">
            <w:pPr>
              <w:snapToGrid w:val="0"/>
              <w:spacing w:line="300" w:lineRule="auto"/>
              <w:contextualSpacing/>
              <w:rPr>
                <w:rFonts w:ascii="宋体" w:eastAsia="宋体" w:hAnsi="宋体"/>
                <w:color w:val="000000"/>
                <w:sz w:val="24"/>
                <w:szCs w:val="24"/>
              </w:rPr>
            </w:pPr>
            <w:r w:rsidRPr="0040025E">
              <w:rPr>
                <w:rFonts w:ascii="宋体" w:hAnsi="宋体" w:hint="eastAsia"/>
                <w:sz w:val="24"/>
                <w:szCs w:val="24"/>
              </w:rPr>
              <w:t>通过本实验，掌握数字图像的表示、傅里叶变换的原理、快速傅里叶变换的实现方法、图像的常见噪声类型及基本的空域滤波方法，在此基础上熟悉MATLAB编程语言，熟悉编程方法。</w:t>
            </w:r>
          </w:p>
        </w:tc>
        <w:tc>
          <w:tcPr>
            <w:tcW w:w="1267"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sz w:val="24"/>
                <w:szCs w:val="24"/>
              </w:rPr>
            </w:pPr>
            <w:r w:rsidRPr="0040025E">
              <w:rPr>
                <w:rFonts w:ascii="宋体" w:hAnsi="宋体" w:hint="eastAsia"/>
                <w:sz w:val="24"/>
                <w:szCs w:val="24"/>
              </w:rPr>
              <w:t>4</w:t>
            </w:r>
          </w:p>
        </w:tc>
        <w:tc>
          <w:tcPr>
            <w:tcW w:w="1266" w:type="dxa"/>
            <w:tcBorders>
              <w:top w:val="single" w:sz="4" w:space="0" w:color="auto"/>
              <w:left w:val="single" w:sz="4" w:space="0" w:color="auto"/>
              <w:bottom w:val="single" w:sz="4" w:space="0" w:color="auto"/>
              <w:right w:val="single" w:sz="4" w:space="0" w:color="auto"/>
            </w:tcBorders>
          </w:tcPr>
          <w:p w:rsidR="00926E00" w:rsidRPr="00643FF1" w:rsidRDefault="00926E00" w:rsidP="004F2849">
            <w:pPr>
              <w:snapToGrid w:val="0"/>
              <w:spacing w:line="300" w:lineRule="auto"/>
              <w:contextualSpacing/>
              <w:jc w:val="center"/>
              <w:rPr>
                <w:rFonts w:ascii="宋体" w:eastAsia="宋体" w:hAnsi="宋体"/>
                <w:color w:val="000000"/>
                <w:sz w:val="24"/>
                <w:szCs w:val="24"/>
              </w:rPr>
            </w:pPr>
            <w:r w:rsidRPr="0040025E">
              <w:rPr>
                <w:rFonts w:ascii="宋体" w:hAnsi="宋体" w:hint="eastAsia"/>
                <w:sz w:val="24"/>
                <w:szCs w:val="24"/>
              </w:rPr>
              <w:t>设计性</w:t>
            </w:r>
          </w:p>
        </w:tc>
        <w:tc>
          <w:tcPr>
            <w:tcW w:w="1406" w:type="dxa"/>
            <w:tcBorders>
              <w:top w:val="single" w:sz="4" w:space="0" w:color="auto"/>
              <w:left w:val="single" w:sz="4" w:space="0" w:color="auto"/>
              <w:bottom w:val="single" w:sz="4" w:space="0" w:color="auto"/>
            </w:tcBorders>
          </w:tcPr>
          <w:p w:rsidR="00926E00" w:rsidRPr="00643FF1" w:rsidRDefault="00926E00" w:rsidP="00926E00">
            <w:pPr>
              <w:snapToGrid w:val="0"/>
              <w:spacing w:line="300" w:lineRule="auto"/>
              <w:contextualSpacing/>
              <w:jc w:val="center"/>
              <w:rPr>
                <w:rFonts w:ascii="宋体" w:eastAsia="宋体" w:hAnsi="宋体"/>
                <w:color w:val="000000"/>
                <w:sz w:val="24"/>
                <w:szCs w:val="24"/>
              </w:rPr>
            </w:pPr>
            <w:r>
              <w:rPr>
                <w:rFonts w:ascii="宋体" w:eastAsia="宋体" w:hAnsi="宋体" w:hint="eastAsia"/>
                <w:color w:val="000000"/>
                <w:sz w:val="24"/>
                <w:szCs w:val="24"/>
              </w:rPr>
              <w:t>必做</w:t>
            </w:r>
          </w:p>
        </w:tc>
      </w:tr>
      <w:tr w:rsidR="00926E00" w:rsidRPr="00643FF1" w:rsidTr="00DF4AE7">
        <w:trPr>
          <w:trHeight w:val="227"/>
          <w:jc w:val="center"/>
        </w:trPr>
        <w:tc>
          <w:tcPr>
            <w:tcW w:w="854" w:type="dxa"/>
            <w:tcBorders>
              <w:top w:val="single" w:sz="4" w:space="0" w:color="auto"/>
              <w:bottom w:val="single" w:sz="4" w:space="0" w:color="auto"/>
              <w:right w:val="single" w:sz="4" w:space="0" w:color="auto"/>
            </w:tcBorders>
          </w:tcPr>
          <w:p w:rsidR="00926E00" w:rsidRPr="00643FF1" w:rsidRDefault="00926E00" w:rsidP="00926E00">
            <w:pPr>
              <w:snapToGrid w:val="0"/>
              <w:spacing w:line="300" w:lineRule="auto"/>
              <w:contextualSpacing/>
              <w:jc w:val="center"/>
              <w:rPr>
                <w:rFonts w:ascii="宋体" w:eastAsia="宋体" w:hAnsi="宋体"/>
                <w:color w:val="000000"/>
                <w:sz w:val="24"/>
                <w:szCs w:val="24"/>
              </w:rPr>
            </w:pPr>
            <w:r>
              <w:rPr>
                <w:rFonts w:ascii="宋体" w:eastAsia="宋体" w:hAnsi="宋体"/>
                <w:color w:val="000000"/>
                <w:sz w:val="24"/>
                <w:szCs w:val="24"/>
              </w:rPr>
              <w:t>2</w:t>
            </w:r>
          </w:p>
        </w:tc>
        <w:tc>
          <w:tcPr>
            <w:tcW w:w="1752"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jc w:val="center"/>
              <w:rPr>
                <w:rFonts w:ascii="宋体" w:hAnsi="宋体"/>
                <w:sz w:val="24"/>
                <w:szCs w:val="24"/>
              </w:rPr>
            </w:pPr>
            <w:r w:rsidRPr="0040025E">
              <w:rPr>
                <w:rFonts w:ascii="宋体" w:hAnsi="宋体" w:hint="eastAsia"/>
                <w:bCs/>
                <w:sz w:val="24"/>
                <w:szCs w:val="24"/>
              </w:rPr>
              <w:t>图像的空域增</w:t>
            </w:r>
            <w:r w:rsidRPr="0040025E">
              <w:rPr>
                <w:rFonts w:ascii="宋体" w:hAnsi="宋体" w:hint="eastAsia"/>
                <w:bCs/>
                <w:sz w:val="24"/>
                <w:szCs w:val="24"/>
              </w:rPr>
              <w:lastRenderedPageBreak/>
              <w:t>强与阈值分割</w:t>
            </w:r>
          </w:p>
        </w:tc>
        <w:tc>
          <w:tcPr>
            <w:tcW w:w="2273"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rPr>
                <w:rFonts w:ascii="宋体" w:hAnsi="宋体"/>
                <w:sz w:val="24"/>
                <w:szCs w:val="24"/>
              </w:rPr>
            </w:pPr>
            <w:r w:rsidRPr="0040025E">
              <w:rPr>
                <w:rFonts w:ascii="宋体" w:hAnsi="宋体" w:hint="eastAsia"/>
                <w:sz w:val="24"/>
                <w:szCs w:val="24"/>
              </w:rPr>
              <w:lastRenderedPageBreak/>
              <w:t>通过本实验针对胸</w:t>
            </w:r>
            <w:r w:rsidRPr="0040025E">
              <w:rPr>
                <w:rFonts w:ascii="宋体" w:hAnsi="宋体" w:hint="eastAsia"/>
                <w:sz w:val="24"/>
                <w:szCs w:val="24"/>
              </w:rPr>
              <w:lastRenderedPageBreak/>
              <w:t>腔MRI图像的处理，加深对灰度变换和直方图均衡化等空域图像增强方法及阈值分割方法的理论认识，掌握其编程实现和具体应用方法，熟悉图像分析和处理的一般过程，提过应用理论知识解决实际问题的能力。</w:t>
            </w:r>
          </w:p>
        </w:tc>
        <w:tc>
          <w:tcPr>
            <w:tcW w:w="1267"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sz w:val="24"/>
                <w:szCs w:val="24"/>
              </w:rPr>
            </w:pPr>
            <w:r w:rsidRPr="0040025E">
              <w:rPr>
                <w:rFonts w:ascii="宋体" w:hAnsi="宋体"/>
                <w:sz w:val="24"/>
                <w:szCs w:val="24"/>
              </w:rPr>
              <w:lastRenderedPageBreak/>
              <w:t>4</w:t>
            </w:r>
          </w:p>
        </w:tc>
        <w:tc>
          <w:tcPr>
            <w:tcW w:w="1266"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4F2849">
            <w:pPr>
              <w:adjustRightInd w:val="0"/>
              <w:snapToGrid w:val="0"/>
              <w:jc w:val="center"/>
              <w:rPr>
                <w:rFonts w:ascii="宋体" w:hAnsi="宋体"/>
                <w:sz w:val="24"/>
                <w:szCs w:val="24"/>
              </w:rPr>
            </w:pPr>
            <w:r w:rsidRPr="0040025E">
              <w:rPr>
                <w:rFonts w:ascii="宋体" w:hAnsi="宋体" w:hint="eastAsia"/>
                <w:sz w:val="24"/>
                <w:szCs w:val="24"/>
              </w:rPr>
              <w:t>设计性</w:t>
            </w:r>
          </w:p>
        </w:tc>
        <w:tc>
          <w:tcPr>
            <w:tcW w:w="1406" w:type="dxa"/>
            <w:tcBorders>
              <w:top w:val="single" w:sz="4" w:space="0" w:color="auto"/>
              <w:left w:val="single" w:sz="4" w:space="0" w:color="auto"/>
              <w:bottom w:val="single" w:sz="4" w:space="0" w:color="auto"/>
            </w:tcBorders>
            <w:vAlign w:val="center"/>
          </w:tcPr>
          <w:p w:rsidR="00926E00" w:rsidRPr="0040025E" w:rsidRDefault="003324F1" w:rsidP="00926E00">
            <w:pPr>
              <w:adjustRightInd w:val="0"/>
              <w:snapToGrid w:val="0"/>
              <w:jc w:val="center"/>
              <w:rPr>
                <w:rFonts w:ascii="宋体" w:hAnsi="宋体"/>
                <w:sz w:val="24"/>
                <w:szCs w:val="24"/>
              </w:rPr>
            </w:pPr>
            <w:r>
              <w:rPr>
                <w:rFonts w:ascii="宋体" w:hAnsi="宋体" w:hint="eastAsia"/>
                <w:bCs/>
                <w:sz w:val="24"/>
                <w:szCs w:val="24"/>
              </w:rPr>
              <w:t>必做</w:t>
            </w:r>
          </w:p>
        </w:tc>
      </w:tr>
      <w:tr w:rsidR="00926E00" w:rsidRPr="00643FF1" w:rsidTr="00F271B4">
        <w:trPr>
          <w:trHeight w:val="227"/>
          <w:jc w:val="center"/>
        </w:trPr>
        <w:tc>
          <w:tcPr>
            <w:tcW w:w="854" w:type="dxa"/>
            <w:tcBorders>
              <w:top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sz w:val="24"/>
                <w:szCs w:val="24"/>
              </w:rPr>
            </w:pPr>
            <w:r w:rsidRPr="0040025E">
              <w:rPr>
                <w:rFonts w:ascii="宋体" w:hAnsi="宋体"/>
                <w:sz w:val="24"/>
                <w:szCs w:val="24"/>
              </w:rPr>
              <w:lastRenderedPageBreak/>
              <w:t>3</w:t>
            </w:r>
          </w:p>
        </w:tc>
        <w:tc>
          <w:tcPr>
            <w:tcW w:w="1752"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jc w:val="center"/>
              <w:rPr>
                <w:rFonts w:ascii="宋体" w:hAnsi="宋体"/>
                <w:bCs/>
                <w:sz w:val="24"/>
                <w:szCs w:val="24"/>
              </w:rPr>
            </w:pPr>
            <w:r w:rsidRPr="0040025E">
              <w:rPr>
                <w:rFonts w:ascii="宋体" w:hAnsi="宋体" w:hint="eastAsia"/>
                <w:bCs/>
                <w:sz w:val="24"/>
                <w:szCs w:val="24"/>
              </w:rPr>
              <w:t>图像的边缘提取与参数计算</w:t>
            </w:r>
          </w:p>
        </w:tc>
        <w:tc>
          <w:tcPr>
            <w:tcW w:w="2273"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rPr>
                <w:rFonts w:ascii="宋体" w:hAnsi="宋体" w:hint="eastAsia"/>
                <w:sz w:val="24"/>
                <w:szCs w:val="24"/>
              </w:rPr>
            </w:pPr>
            <w:r w:rsidRPr="0040025E">
              <w:rPr>
                <w:rFonts w:ascii="宋体" w:hAnsi="宋体" w:hint="eastAsia"/>
                <w:sz w:val="24"/>
                <w:szCs w:val="24"/>
              </w:rPr>
              <w:t>通过本实验针对微流控芯片中流动细胞图像的处理，加深对基于梯度算子的边缘提取、轮廓跟踪及图像分割方法的理论认识，掌握其应用方法，熟悉MATLAB 图形用户界面的编写与基本细胞参数的计算方法，提高编写图像处理应用软件的能力。</w:t>
            </w:r>
          </w:p>
          <w:p w:rsidR="00926E00" w:rsidRPr="00926E00" w:rsidRDefault="00926E00" w:rsidP="00926E00">
            <w:pPr>
              <w:adjustRightInd w:val="0"/>
              <w:snapToGrid w:val="0"/>
              <w:rPr>
                <w:rFonts w:ascii="宋体" w:hAnsi="宋体" w:hint="eastAsia"/>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sz w:val="24"/>
                <w:szCs w:val="24"/>
              </w:rPr>
            </w:pPr>
            <w:r>
              <w:rPr>
                <w:rFonts w:ascii="宋体" w:hAnsi="宋体"/>
                <w:sz w:val="24"/>
                <w:szCs w:val="24"/>
              </w:rPr>
              <w:t>8</w:t>
            </w:r>
          </w:p>
        </w:tc>
        <w:tc>
          <w:tcPr>
            <w:tcW w:w="1266"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jc w:val="center"/>
              <w:rPr>
                <w:rFonts w:ascii="宋体" w:hAnsi="宋体" w:hint="eastAsia"/>
                <w:sz w:val="24"/>
                <w:szCs w:val="24"/>
              </w:rPr>
            </w:pPr>
            <w:r>
              <w:rPr>
                <w:rFonts w:ascii="宋体" w:hAnsi="宋体" w:hint="eastAsia"/>
                <w:sz w:val="24"/>
                <w:szCs w:val="24"/>
              </w:rPr>
              <w:t>综合</w:t>
            </w:r>
            <w:r w:rsidR="004F2849">
              <w:rPr>
                <w:rFonts w:ascii="宋体" w:hAnsi="宋体" w:hint="eastAsia"/>
                <w:sz w:val="24"/>
                <w:szCs w:val="24"/>
              </w:rPr>
              <w:t>性</w:t>
            </w:r>
          </w:p>
        </w:tc>
        <w:tc>
          <w:tcPr>
            <w:tcW w:w="1406" w:type="dxa"/>
            <w:tcBorders>
              <w:top w:val="single" w:sz="4" w:space="0" w:color="auto"/>
              <w:left w:val="single" w:sz="4" w:space="0" w:color="auto"/>
              <w:bottom w:val="single" w:sz="4" w:space="0" w:color="auto"/>
            </w:tcBorders>
            <w:vAlign w:val="center"/>
          </w:tcPr>
          <w:p w:rsidR="00926E00" w:rsidRPr="0040025E" w:rsidRDefault="00926E00" w:rsidP="00926E00">
            <w:pPr>
              <w:adjustRightInd w:val="0"/>
              <w:snapToGrid w:val="0"/>
              <w:jc w:val="center"/>
              <w:rPr>
                <w:rFonts w:ascii="宋体" w:hAnsi="宋体" w:hint="eastAsia"/>
                <w:bCs/>
                <w:sz w:val="24"/>
                <w:szCs w:val="24"/>
              </w:rPr>
            </w:pPr>
            <w:r>
              <w:rPr>
                <w:rFonts w:ascii="宋体" w:hAnsi="宋体" w:hint="eastAsia"/>
                <w:bCs/>
                <w:sz w:val="24"/>
                <w:szCs w:val="24"/>
              </w:rPr>
              <w:t>必做</w:t>
            </w:r>
          </w:p>
        </w:tc>
      </w:tr>
      <w:tr w:rsidR="00926E00" w:rsidRPr="00643FF1" w:rsidTr="00F271B4">
        <w:trPr>
          <w:trHeight w:val="227"/>
          <w:jc w:val="center"/>
        </w:trPr>
        <w:tc>
          <w:tcPr>
            <w:tcW w:w="854" w:type="dxa"/>
            <w:tcBorders>
              <w:top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sz w:val="24"/>
                <w:szCs w:val="24"/>
              </w:rPr>
            </w:pPr>
            <w:r>
              <w:rPr>
                <w:rFonts w:ascii="宋体" w:hAnsi="宋体"/>
                <w:sz w:val="24"/>
                <w:szCs w:val="24"/>
              </w:rPr>
              <w:t>4</w:t>
            </w:r>
          </w:p>
        </w:tc>
        <w:tc>
          <w:tcPr>
            <w:tcW w:w="1752"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jc w:val="center"/>
              <w:rPr>
                <w:rFonts w:ascii="宋体" w:hAnsi="宋体" w:hint="eastAsia"/>
                <w:bCs/>
                <w:sz w:val="24"/>
                <w:szCs w:val="24"/>
              </w:rPr>
            </w:pPr>
            <w:r w:rsidRPr="0040025E">
              <w:rPr>
                <w:rFonts w:ascii="宋体" w:hAnsi="宋体" w:hint="eastAsia"/>
                <w:bCs/>
                <w:sz w:val="24"/>
                <w:szCs w:val="24"/>
              </w:rPr>
              <w:t>生物医学信号的时域处理</w:t>
            </w:r>
          </w:p>
        </w:tc>
        <w:tc>
          <w:tcPr>
            <w:tcW w:w="2273"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rPr>
                <w:rFonts w:ascii="宋体" w:hAnsi="宋体" w:hint="eastAsia"/>
                <w:sz w:val="24"/>
                <w:szCs w:val="24"/>
              </w:rPr>
            </w:pPr>
            <w:r w:rsidRPr="0040025E">
              <w:rPr>
                <w:rFonts w:ascii="宋体" w:hAnsi="宋体" w:hint="eastAsia"/>
                <w:sz w:val="24"/>
                <w:szCs w:val="24"/>
              </w:rPr>
              <w:t xml:space="preserve">通过本实验的学习，使学生对医学信号时域处理方法有进一步的认识和理解，同时将理论学习内容应用于实际的医学信号处理，为医学信号综合处理算法设计奠定基础。 </w:t>
            </w:r>
          </w:p>
          <w:p w:rsidR="00926E00" w:rsidRPr="00926E00" w:rsidRDefault="00926E00" w:rsidP="00926E00">
            <w:pPr>
              <w:adjustRightInd w:val="0"/>
              <w:snapToGrid w:val="0"/>
              <w:rPr>
                <w:rFonts w:ascii="宋体" w:hAnsi="宋体" w:hint="eastAsia"/>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t>2</w:t>
            </w:r>
          </w:p>
        </w:tc>
        <w:tc>
          <w:tcPr>
            <w:tcW w:w="1266"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adjustRightInd w:val="0"/>
              <w:snapToGrid w:val="0"/>
              <w:jc w:val="center"/>
              <w:rPr>
                <w:rFonts w:ascii="宋体" w:hAnsi="宋体" w:hint="eastAsia"/>
                <w:sz w:val="24"/>
                <w:szCs w:val="24"/>
              </w:rPr>
            </w:pPr>
            <w:r>
              <w:rPr>
                <w:rFonts w:ascii="宋体" w:hAnsi="宋体" w:hint="eastAsia"/>
                <w:sz w:val="24"/>
                <w:szCs w:val="24"/>
              </w:rPr>
              <w:t>验证</w:t>
            </w:r>
            <w:r w:rsidR="004F2849">
              <w:rPr>
                <w:rFonts w:ascii="宋体" w:hAnsi="宋体" w:hint="eastAsia"/>
                <w:sz w:val="24"/>
                <w:szCs w:val="24"/>
              </w:rPr>
              <w:t>性</w:t>
            </w:r>
          </w:p>
        </w:tc>
        <w:tc>
          <w:tcPr>
            <w:tcW w:w="1406" w:type="dxa"/>
            <w:tcBorders>
              <w:top w:val="single" w:sz="4" w:space="0" w:color="auto"/>
              <w:left w:val="single" w:sz="4" w:space="0" w:color="auto"/>
              <w:bottom w:val="single" w:sz="4" w:space="0" w:color="auto"/>
            </w:tcBorders>
            <w:vAlign w:val="center"/>
          </w:tcPr>
          <w:p w:rsidR="00926E00" w:rsidRDefault="00926E00" w:rsidP="00926E00">
            <w:pPr>
              <w:adjustRightInd w:val="0"/>
              <w:snapToGrid w:val="0"/>
              <w:jc w:val="center"/>
              <w:rPr>
                <w:rFonts w:ascii="宋体" w:hAnsi="宋体" w:hint="eastAsia"/>
                <w:bCs/>
                <w:sz w:val="24"/>
                <w:szCs w:val="24"/>
              </w:rPr>
            </w:pPr>
            <w:r>
              <w:rPr>
                <w:rFonts w:ascii="宋体" w:hAnsi="宋体" w:hint="eastAsia"/>
                <w:bCs/>
                <w:sz w:val="24"/>
                <w:szCs w:val="24"/>
              </w:rPr>
              <w:t>必做</w:t>
            </w:r>
          </w:p>
        </w:tc>
      </w:tr>
      <w:tr w:rsidR="00926E00" w:rsidRPr="00643FF1" w:rsidTr="00F271B4">
        <w:trPr>
          <w:trHeight w:val="227"/>
          <w:jc w:val="center"/>
        </w:trPr>
        <w:tc>
          <w:tcPr>
            <w:tcW w:w="854" w:type="dxa"/>
            <w:tcBorders>
              <w:top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t>5</w:t>
            </w:r>
          </w:p>
        </w:tc>
        <w:tc>
          <w:tcPr>
            <w:tcW w:w="1752"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adjustRightInd w:val="0"/>
              <w:snapToGrid w:val="0"/>
              <w:jc w:val="center"/>
              <w:rPr>
                <w:rFonts w:ascii="宋体" w:hAnsi="宋体" w:hint="eastAsia"/>
                <w:bCs/>
                <w:sz w:val="24"/>
                <w:szCs w:val="24"/>
              </w:rPr>
            </w:pPr>
            <w:r w:rsidRPr="0040025E">
              <w:rPr>
                <w:rFonts w:ascii="宋体" w:hAnsi="宋体" w:hint="eastAsia"/>
                <w:bCs/>
                <w:sz w:val="24"/>
                <w:szCs w:val="24"/>
              </w:rPr>
              <w:t>生物医学信号的频域处理</w:t>
            </w:r>
          </w:p>
        </w:tc>
        <w:tc>
          <w:tcPr>
            <w:tcW w:w="2273"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rPr>
                <w:rFonts w:ascii="宋体" w:hAnsi="宋体" w:hint="eastAsia"/>
                <w:sz w:val="24"/>
                <w:szCs w:val="24"/>
              </w:rPr>
            </w:pPr>
            <w:r w:rsidRPr="0040025E">
              <w:rPr>
                <w:rFonts w:ascii="宋体" w:hAnsi="宋体" w:hint="eastAsia"/>
                <w:sz w:val="24"/>
                <w:szCs w:val="24"/>
              </w:rPr>
              <w:t>通过本实验的学习，使学生对医学信号频域处理方法有进一步的认识和理解，同时将理论学习内容应用于实际的医学信号处理，为医学信号综合处理算法设计奠定基础。</w:t>
            </w:r>
          </w:p>
        </w:tc>
        <w:tc>
          <w:tcPr>
            <w:tcW w:w="1267"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t>2</w:t>
            </w:r>
          </w:p>
        </w:tc>
        <w:tc>
          <w:tcPr>
            <w:tcW w:w="1266"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adjustRightInd w:val="0"/>
              <w:snapToGrid w:val="0"/>
              <w:jc w:val="center"/>
              <w:rPr>
                <w:rFonts w:ascii="宋体" w:hAnsi="宋体" w:hint="eastAsia"/>
                <w:sz w:val="24"/>
                <w:szCs w:val="24"/>
              </w:rPr>
            </w:pPr>
            <w:r>
              <w:rPr>
                <w:rFonts w:ascii="宋体" w:hAnsi="宋体" w:hint="eastAsia"/>
                <w:sz w:val="24"/>
                <w:szCs w:val="24"/>
              </w:rPr>
              <w:t>验证</w:t>
            </w:r>
            <w:r w:rsidR="004F2849">
              <w:rPr>
                <w:rFonts w:ascii="宋体" w:hAnsi="宋体" w:hint="eastAsia"/>
                <w:sz w:val="24"/>
                <w:szCs w:val="24"/>
              </w:rPr>
              <w:t>性</w:t>
            </w:r>
          </w:p>
        </w:tc>
        <w:tc>
          <w:tcPr>
            <w:tcW w:w="1406" w:type="dxa"/>
            <w:tcBorders>
              <w:top w:val="single" w:sz="4" w:space="0" w:color="auto"/>
              <w:left w:val="single" w:sz="4" w:space="0" w:color="auto"/>
              <w:bottom w:val="single" w:sz="4" w:space="0" w:color="auto"/>
            </w:tcBorders>
            <w:vAlign w:val="center"/>
          </w:tcPr>
          <w:p w:rsidR="00926E00" w:rsidRDefault="00926E00" w:rsidP="00926E00">
            <w:pPr>
              <w:adjustRightInd w:val="0"/>
              <w:snapToGrid w:val="0"/>
              <w:jc w:val="center"/>
              <w:rPr>
                <w:rFonts w:ascii="宋体" w:hAnsi="宋体" w:hint="eastAsia"/>
                <w:bCs/>
                <w:sz w:val="24"/>
                <w:szCs w:val="24"/>
              </w:rPr>
            </w:pPr>
            <w:r>
              <w:rPr>
                <w:rFonts w:ascii="宋体" w:hAnsi="宋体" w:hint="eastAsia"/>
                <w:bCs/>
                <w:sz w:val="24"/>
                <w:szCs w:val="24"/>
              </w:rPr>
              <w:t>必做</w:t>
            </w:r>
          </w:p>
        </w:tc>
      </w:tr>
      <w:tr w:rsidR="00926E00" w:rsidRPr="00643FF1" w:rsidTr="00F271B4">
        <w:trPr>
          <w:trHeight w:val="227"/>
          <w:jc w:val="center"/>
        </w:trPr>
        <w:tc>
          <w:tcPr>
            <w:tcW w:w="854" w:type="dxa"/>
            <w:tcBorders>
              <w:top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lastRenderedPageBreak/>
              <w:t>6</w:t>
            </w:r>
          </w:p>
        </w:tc>
        <w:tc>
          <w:tcPr>
            <w:tcW w:w="1752"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hint="eastAsia"/>
                <w:bCs/>
                <w:sz w:val="24"/>
                <w:szCs w:val="24"/>
              </w:rPr>
            </w:pPr>
            <w:r w:rsidRPr="0040025E">
              <w:rPr>
                <w:rFonts w:ascii="宋体" w:hAnsi="宋体" w:hint="eastAsia"/>
                <w:bCs/>
                <w:sz w:val="24"/>
                <w:szCs w:val="24"/>
              </w:rPr>
              <w:t>生物医学信号检测</w:t>
            </w:r>
          </w:p>
          <w:p w:rsidR="00926E00" w:rsidRPr="0040025E" w:rsidRDefault="00926E00" w:rsidP="00926E00">
            <w:pPr>
              <w:adjustRightInd w:val="0"/>
              <w:snapToGrid w:val="0"/>
              <w:jc w:val="center"/>
              <w:rPr>
                <w:rFonts w:ascii="宋体" w:hAnsi="宋体" w:hint="eastAsia"/>
                <w:bCs/>
                <w:sz w:val="24"/>
                <w:szCs w:val="24"/>
              </w:rPr>
            </w:pPr>
          </w:p>
        </w:tc>
        <w:tc>
          <w:tcPr>
            <w:tcW w:w="2273"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rPr>
                <w:rFonts w:ascii="宋体" w:hAnsi="宋体" w:hint="eastAsia"/>
                <w:sz w:val="24"/>
                <w:szCs w:val="24"/>
              </w:rPr>
            </w:pPr>
            <w:r w:rsidRPr="0040025E">
              <w:rPr>
                <w:rFonts w:ascii="宋体" w:hAnsi="宋体" w:hint="eastAsia"/>
                <w:sz w:val="24"/>
                <w:szCs w:val="24"/>
              </w:rPr>
              <w:t xml:space="preserve">通过本实验的学习，使学生了解生物医学信号检测的基本知识，掌握常见生理信号的检测方法，训练学生医疗电子仪器的使用操作，为医学信号处理实验准备原始信号数据。 </w:t>
            </w:r>
          </w:p>
          <w:p w:rsidR="00926E00" w:rsidRPr="00926E00" w:rsidRDefault="00926E00" w:rsidP="00926E00">
            <w:pPr>
              <w:rPr>
                <w:rFonts w:ascii="宋体" w:hAnsi="宋体" w:hint="eastAsia"/>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t>4</w:t>
            </w:r>
          </w:p>
        </w:tc>
        <w:tc>
          <w:tcPr>
            <w:tcW w:w="1266"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adjustRightInd w:val="0"/>
              <w:snapToGrid w:val="0"/>
              <w:jc w:val="center"/>
              <w:rPr>
                <w:rFonts w:ascii="宋体" w:hAnsi="宋体"/>
                <w:sz w:val="24"/>
                <w:szCs w:val="24"/>
              </w:rPr>
            </w:pPr>
            <w:r>
              <w:rPr>
                <w:rFonts w:ascii="宋体" w:hAnsi="宋体" w:hint="eastAsia"/>
                <w:sz w:val="24"/>
                <w:szCs w:val="24"/>
              </w:rPr>
              <w:t>设计性</w:t>
            </w:r>
          </w:p>
          <w:p w:rsidR="00926E00" w:rsidRDefault="00926E00" w:rsidP="00926E00">
            <w:pPr>
              <w:adjustRightInd w:val="0"/>
              <w:snapToGrid w:val="0"/>
              <w:jc w:val="center"/>
              <w:rPr>
                <w:rFonts w:ascii="宋体" w:hAnsi="宋体" w:hint="eastAsia"/>
                <w:sz w:val="24"/>
                <w:szCs w:val="24"/>
              </w:rPr>
            </w:pPr>
          </w:p>
        </w:tc>
        <w:tc>
          <w:tcPr>
            <w:tcW w:w="1406" w:type="dxa"/>
            <w:tcBorders>
              <w:top w:val="single" w:sz="4" w:space="0" w:color="auto"/>
              <w:left w:val="single" w:sz="4" w:space="0" w:color="auto"/>
              <w:bottom w:val="single" w:sz="4" w:space="0" w:color="auto"/>
            </w:tcBorders>
            <w:vAlign w:val="center"/>
          </w:tcPr>
          <w:p w:rsidR="00926E00" w:rsidRDefault="00926E00" w:rsidP="00926E00">
            <w:pPr>
              <w:adjustRightInd w:val="0"/>
              <w:snapToGrid w:val="0"/>
              <w:jc w:val="center"/>
              <w:rPr>
                <w:rFonts w:ascii="宋体" w:hAnsi="宋体" w:hint="eastAsia"/>
                <w:bCs/>
                <w:sz w:val="24"/>
                <w:szCs w:val="24"/>
              </w:rPr>
            </w:pPr>
            <w:r>
              <w:rPr>
                <w:rFonts w:ascii="宋体" w:hAnsi="宋体" w:hint="eastAsia"/>
                <w:bCs/>
                <w:sz w:val="24"/>
                <w:szCs w:val="24"/>
              </w:rPr>
              <w:t>必做</w:t>
            </w:r>
          </w:p>
        </w:tc>
      </w:tr>
      <w:tr w:rsidR="00926E00" w:rsidRPr="00643FF1" w:rsidTr="00F271B4">
        <w:trPr>
          <w:trHeight w:val="227"/>
          <w:jc w:val="center"/>
        </w:trPr>
        <w:tc>
          <w:tcPr>
            <w:tcW w:w="854" w:type="dxa"/>
            <w:tcBorders>
              <w:top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t>7</w:t>
            </w:r>
          </w:p>
        </w:tc>
        <w:tc>
          <w:tcPr>
            <w:tcW w:w="1752"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jc w:val="center"/>
              <w:rPr>
                <w:rFonts w:ascii="宋体" w:hAnsi="宋体" w:hint="eastAsia"/>
                <w:bCs/>
                <w:sz w:val="24"/>
                <w:szCs w:val="24"/>
              </w:rPr>
            </w:pPr>
            <w:r w:rsidRPr="0040025E">
              <w:rPr>
                <w:rFonts w:ascii="宋体" w:hAnsi="宋体" w:hint="eastAsia"/>
                <w:bCs/>
                <w:sz w:val="24"/>
                <w:szCs w:val="24"/>
              </w:rPr>
              <w:t>生物医学信号综合处理及特征分析</w:t>
            </w:r>
          </w:p>
        </w:tc>
        <w:tc>
          <w:tcPr>
            <w:tcW w:w="2273" w:type="dxa"/>
            <w:tcBorders>
              <w:top w:val="single" w:sz="4" w:space="0" w:color="auto"/>
              <w:left w:val="single" w:sz="4" w:space="0" w:color="auto"/>
              <w:bottom w:val="single" w:sz="4" w:space="0" w:color="auto"/>
              <w:right w:val="single" w:sz="4" w:space="0" w:color="auto"/>
            </w:tcBorders>
            <w:vAlign w:val="center"/>
          </w:tcPr>
          <w:p w:rsidR="00926E00" w:rsidRPr="0040025E" w:rsidRDefault="00926E00" w:rsidP="00926E00">
            <w:pPr>
              <w:rPr>
                <w:rFonts w:ascii="宋体" w:hAnsi="宋体" w:hint="eastAsia"/>
                <w:sz w:val="24"/>
                <w:szCs w:val="24"/>
              </w:rPr>
            </w:pPr>
            <w:r w:rsidRPr="0040025E">
              <w:rPr>
                <w:rFonts w:ascii="宋体" w:hAnsi="宋体" w:hint="eastAsia"/>
                <w:sz w:val="24"/>
                <w:szCs w:val="24"/>
              </w:rPr>
              <w:t>通过本实验，使学生了解医学信号处理算法设计的基本思路，基本掌握针对实际信号的特点和要获取的特征设计处理算法，为将医学信号处理理论应用于实际奠定基础。</w:t>
            </w:r>
          </w:p>
        </w:tc>
        <w:tc>
          <w:tcPr>
            <w:tcW w:w="1267" w:type="dxa"/>
            <w:tcBorders>
              <w:top w:val="single" w:sz="4" w:space="0" w:color="auto"/>
              <w:left w:val="single" w:sz="4" w:space="0" w:color="auto"/>
              <w:bottom w:val="single" w:sz="4" w:space="0" w:color="auto"/>
              <w:right w:val="single" w:sz="4" w:space="0" w:color="auto"/>
            </w:tcBorders>
            <w:vAlign w:val="center"/>
          </w:tcPr>
          <w:p w:rsidR="00926E00" w:rsidRDefault="00926E00" w:rsidP="00926E00">
            <w:pPr>
              <w:jc w:val="center"/>
              <w:rPr>
                <w:rFonts w:ascii="宋体" w:hAnsi="宋体"/>
                <w:sz w:val="24"/>
                <w:szCs w:val="24"/>
              </w:rPr>
            </w:pPr>
            <w:r>
              <w:rPr>
                <w:rFonts w:ascii="宋体" w:hAnsi="宋体"/>
                <w:sz w:val="24"/>
                <w:szCs w:val="24"/>
              </w:rPr>
              <w:t>8</w:t>
            </w:r>
          </w:p>
        </w:tc>
        <w:tc>
          <w:tcPr>
            <w:tcW w:w="1266" w:type="dxa"/>
            <w:tcBorders>
              <w:top w:val="single" w:sz="4" w:space="0" w:color="auto"/>
              <w:left w:val="single" w:sz="4" w:space="0" w:color="auto"/>
              <w:bottom w:val="single" w:sz="4" w:space="0" w:color="auto"/>
              <w:right w:val="single" w:sz="4" w:space="0" w:color="auto"/>
            </w:tcBorders>
            <w:vAlign w:val="center"/>
          </w:tcPr>
          <w:p w:rsidR="00926E00" w:rsidRDefault="00926E00" w:rsidP="004F2849">
            <w:pPr>
              <w:adjustRightInd w:val="0"/>
              <w:snapToGrid w:val="0"/>
              <w:jc w:val="center"/>
              <w:rPr>
                <w:rFonts w:ascii="宋体" w:hAnsi="宋体" w:hint="eastAsia"/>
                <w:sz w:val="24"/>
                <w:szCs w:val="24"/>
              </w:rPr>
            </w:pPr>
            <w:r>
              <w:rPr>
                <w:rFonts w:ascii="宋体" w:hAnsi="宋体" w:hint="eastAsia"/>
                <w:sz w:val="24"/>
                <w:szCs w:val="24"/>
              </w:rPr>
              <w:t>综合性</w:t>
            </w:r>
          </w:p>
        </w:tc>
        <w:tc>
          <w:tcPr>
            <w:tcW w:w="1406" w:type="dxa"/>
            <w:tcBorders>
              <w:top w:val="single" w:sz="4" w:space="0" w:color="auto"/>
              <w:left w:val="single" w:sz="4" w:space="0" w:color="auto"/>
              <w:bottom w:val="single" w:sz="4" w:space="0" w:color="auto"/>
            </w:tcBorders>
            <w:vAlign w:val="center"/>
          </w:tcPr>
          <w:p w:rsidR="00926E00" w:rsidRDefault="00926E00" w:rsidP="00926E00">
            <w:pPr>
              <w:adjustRightInd w:val="0"/>
              <w:snapToGrid w:val="0"/>
              <w:jc w:val="center"/>
              <w:rPr>
                <w:rFonts w:ascii="宋体" w:hAnsi="宋体" w:hint="eastAsia"/>
                <w:bCs/>
                <w:sz w:val="24"/>
                <w:szCs w:val="24"/>
              </w:rPr>
            </w:pPr>
            <w:r>
              <w:rPr>
                <w:rFonts w:ascii="宋体" w:hAnsi="宋体" w:hint="eastAsia"/>
                <w:bCs/>
                <w:sz w:val="24"/>
                <w:szCs w:val="24"/>
              </w:rPr>
              <w:t>必做</w:t>
            </w:r>
          </w:p>
        </w:tc>
      </w:tr>
    </w:tbl>
    <w:p w:rsidR="00136D85" w:rsidRDefault="00136D85" w:rsidP="00710F20">
      <w:pPr>
        <w:snapToGrid w:val="0"/>
        <w:spacing w:line="300" w:lineRule="auto"/>
        <w:contextualSpacing/>
        <w:rPr>
          <w:rFonts w:ascii="宋体" w:eastAsia="宋体" w:hAnsi="宋体"/>
          <w:b/>
          <w:color w:val="000000"/>
          <w:sz w:val="24"/>
          <w:szCs w:val="24"/>
        </w:rPr>
      </w:pPr>
    </w:p>
    <w:p w:rsidR="00710F20" w:rsidRPr="00710F20" w:rsidRDefault="00710F20" w:rsidP="00710F20">
      <w:pPr>
        <w:snapToGrid w:val="0"/>
        <w:spacing w:line="300" w:lineRule="auto"/>
        <w:contextualSpacing/>
        <w:rPr>
          <w:rFonts w:ascii="宋体" w:eastAsia="宋体" w:hAnsi="宋体"/>
          <w:b/>
          <w:color w:val="000000"/>
          <w:sz w:val="24"/>
          <w:szCs w:val="24"/>
        </w:rPr>
      </w:pPr>
      <w:r w:rsidRPr="00710F20">
        <w:rPr>
          <w:rFonts w:ascii="宋体" w:eastAsia="宋体" w:hAnsi="宋体" w:hint="eastAsia"/>
          <w:b/>
          <w:color w:val="000000"/>
          <w:sz w:val="24"/>
          <w:szCs w:val="24"/>
        </w:rPr>
        <w:t>三、教材</w:t>
      </w:r>
    </w:p>
    <w:p w:rsidR="00710F20" w:rsidRPr="00136D85" w:rsidRDefault="00710F20" w:rsidP="00710F20">
      <w:pPr>
        <w:snapToGrid w:val="0"/>
        <w:spacing w:line="300" w:lineRule="auto"/>
        <w:ind w:firstLineChars="196" w:firstLine="472"/>
        <w:contextualSpacing/>
        <w:rPr>
          <w:rFonts w:ascii="宋体" w:eastAsia="宋体" w:hAnsi="宋体"/>
          <w:b/>
          <w:color w:val="000000"/>
          <w:sz w:val="24"/>
          <w:szCs w:val="24"/>
        </w:rPr>
      </w:pPr>
      <w:r w:rsidRPr="00136D85">
        <w:rPr>
          <w:rFonts w:ascii="宋体" w:eastAsia="宋体" w:hAnsi="宋体" w:hint="eastAsia"/>
          <w:b/>
          <w:color w:val="000000"/>
          <w:sz w:val="24"/>
          <w:szCs w:val="24"/>
        </w:rPr>
        <w:t>使用教材：</w:t>
      </w:r>
    </w:p>
    <w:p w:rsidR="00710F20" w:rsidRPr="00136D85" w:rsidRDefault="00710F20" w:rsidP="00735C8B">
      <w:pPr>
        <w:snapToGrid w:val="0"/>
        <w:spacing w:line="300" w:lineRule="auto"/>
        <w:ind w:firstLineChars="250" w:firstLine="600"/>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1.</w:t>
      </w:r>
      <w:r w:rsidR="002D3FAC" w:rsidRPr="00136D85">
        <w:rPr>
          <w:rFonts w:ascii="宋体" w:hAnsi="宋体" w:hint="eastAsia"/>
          <w:sz w:val="24"/>
          <w:szCs w:val="24"/>
        </w:rPr>
        <w:t xml:space="preserve"> </w:t>
      </w:r>
      <w:r w:rsidR="002D3FAC" w:rsidRPr="00136D85">
        <w:rPr>
          <w:rFonts w:ascii="宋体" w:hAnsi="宋体" w:hint="eastAsia"/>
          <w:sz w:val="24"/>
          <w:szCs w:val="24"/>
        </w:rPr>
        <w:t>《</w:t>
      </w:r>
      <w:r w:rsidR="002D3FAC" w:rsidRPr="00136D85">
        <w:rPr>
          <w:rFonts w:ascii="宋体" w:hAnsi="宋体" w:hint="eastAsia"/>
          <w:bCs/>
          <w:sz w:val="24"/>
          <w:szCs w:val="24"/>
        </w:rPr>
        <w:t>生物医学信息处理综合实验</w:t>
      </w:r>
      <w:r w:rsidR="002D3FAC" w:rsidRPr="00136D85">
        <w:rPr>
          <w:rFonts w:ascii="宋体" w:hAnsi="宋体" w:hint="eastAsia"/>
          <w:sz w:val="24"/>
          <w:szCs w:val="24"/>
        </w:rPr>
        <w:t>指导书》</w:t>
      </w:r>
      <w:r w:rsidRPr="00136D85">
        <w:rPr>
          <w:rFonts w:ascii="宋体" w:eastAsia="宋体" w:hAnsi="宋体" w:hint="eastAsia"/>
          <w:color w:val="000000" w:themeColor="text1"/>
          <w:sz w:val="24"/>
          <w:szCs w:val="24"/>
        </w:rPr>
        <w:t>，</w:t>
      </w:r>
      <w:r w:rsidR="002D3FAC" w:rsidRPr="00136D85">
        <w:rPr>
          <w:rFonts w:ascii="宋体" w:eastAsia="宋体" w:hAnsi="宋体" w:hint="eastAsia"/>
          <w:color w:val="000000" w:themeColor="text1"/>
          <w:sz w:val="24"/>
          <w:szCs w:val="24"/>
        </w:rPr>
        <w:t>侯文生、</w:t>
      </w:r>
      <w:r w:rsidR="00136D85" w:rsidRPr="00136D85">
        <w:rPr>
          <w:rFonts w:ascii="宋体" w:eastAsia="宋体" w:hAnsi="宋体" w:hint="eastAsia"/>
          <w:color w:val="000000" w:themeColor="text1"/>
          <w:sz w:val="24"/>
          <w:szCs w:val="24"/>
        </w:rPr>
        <w:t>罗洪艳、</w:t>
      </w:r>
      <w:r w:rsidR="002D3FAC" w:rsidRPr="00136D85">
        <w:rPr>
          <w:rFonts w:ascii="宋体" w:eastAsia="宋体" w:hAnsi="宋体" w:hint="eastAsia"/>
          <w:color w:val="000000" w:themeColor="text1"/>
          <w:sz w:val="24"/>
          <w:szCs w:val="24"/>
        </w:rPr>
        <w:t>罗小刚</w:t>
      </w:r>
      <w:r w:rsidR="00136D85" w:rsidRPr="00136D85">
        <w:rPr>
          <w:rFonts w:ascii="宋体" w:eastAsia="宋体" w:hAnsi="宋体" w:hint="eastAsia"/>
          <w:color w:val="000000" w:themeColor="text1"/>
          <w:sz w:val="24"/>
          <w:szCs w:val="24"/>
        </w:rPr>
        <w:t>、</w:t>
      </w:r>
      <w:r w:rsidR="002D3FAC" w:rsidRPr="00136D85">
        <w:rPr>
          <w:rFonts w:ascii="宋体" w:eastAsia="宋体" w:hAnsi="宋体" w:hint="eastAsia"/>
          <w:color w:val="000000" w:themeColor="text1"/>
          <w:sz w:val="24"/>
          <w:szCs w:val="24"/>
        </w:rPr>
        <w:t>季忠</w:t>
      </w:r>
      <w:r w:rsidRPr="00136D85">
        <w:rPr>
          <w:rFonts w:ascii="宋体" w:eastAsia="宋体" w:hAnsi="宋体" w:hint="eastAsia"/>
          <w:color w:val="000000" w:themeColor="text1"/>
          <w:sz w:val="24"/>
          <w:szCs w:val="24"/>
        </w:rPr>
        <w:t>编</w:t>
      </w:r>
      <w:r w:rsidRPr="00136D85">
        <w:rPr>
          <w:rFonts w:ascii="宋体" w:eastAsia="宋体" w:hAnsi="宋体"/>
          <w:color w:val="000000" w:themeColor="text1"/>
          <w:sz w:val="24"/>
          <w:szCs w:val="24"/>
        </w:rPr>
        <w:t>,</w:t>
      </w:r>
      <w:r w:rsidRPr="00136D85">
        <w:rPr>
          <w:rFonts w:ascii="宋体" w:eastAsia="宋体" w:hAnsi="宋体" w:hint="eastAsia"/>
          <w:color w:val="000000" w:themeColor="text1"/>
          <w:sz w:val="24"/>
          <w:szCs w:val="24"/>
        </w:rPr>
        <w:t>自编讲义</w:t>
      </w:r>
    </w:p>
    <w:p w:rsidR="00710F20" w:rsidRPr="00136D85" w:rsidRDefault="00710F20" w:rsidP="00710F20">
      <w:pPr>
        <w:snapToGrid w:val="0"/>
        <w:spacing w:line="300" w:lineRule="auto"/>
        <w:ind w:firstLineChars="200" w:firstLine="482"/>
        <w:contextualSpacing/>
        <w:rPr>
          <w:rFonts w:ascii="宋体" w:eastAsia="宋体" w:hAnsi="宋体"/>
          <w:b/>
          <w:color w:val="000000"/>
          <w:sz w:val="24"/>
          <w:szCs w:val="24"/>
        </w:rPr>
      </w:pPr>
      <w:r w:rsidRPr="00136D85">
        <w:rPr>
          <w:rFonts w:ascii="宋体" w:eastAsia="宋体" w:hAnsi="宋体" w:hint="eastAsia"/>
          <w:b/>
          <w:color w:val="000000"/>
          <w:sz w:val="24"/>
          <w:szCs w:val="24"/>
        </w:rPr>
        <w:t>参考教材（资料）：</w:t>
      </w:r>
    </w:p>
    <w:p w:rsidR="00710F20" w:rsidRPr="00136D85" w:rsidRDefault="00710F20" w:rsidP="00735C8B">
      <w:pPr>
        <w:snapToGrid w:val="0"/>
        <w:spacing w:line="300" w:lineRule="auto"/>
        <w:ind w:firstLineChars="200" w:firstLine="480"/>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1.</w:t>
      </w:r>
      <w:r w:rsidRPr="00136D85">
        <w:rPr>
          <w:rFonts w:ascii="宋体" w:eastAsia="宋体" w:hAnsi="宋体" w:hint="eastAsia"/>
          <w:color w:val="000000" w:themeColor="text1"/>
          <w:sz w:val="24"/>
          <w:szCs w:val="24"/>
        </w:rPr>
        <w:t>《</w:t>
      </w:r>
      <w:r w:rsidR="002D3FAC" w:rsidRPr="00136D85">
        <w:rPr>
          <w:rStyle w:val="a-size-large1"/>
          <w:rFonts w:ascii="宋体" w:hAnsi="宋体"/>
          <w:sz w:val="24"/>
          <w:szCs w:val="24"/>
        </w:rPr>
        <w:t>数字图像处理(第3版)</w:t>
      </w:r>
      <w:r w:rsidRPr="00136D85">
        <w:rPr>
          <w:rFonts w:ascii="宋体" w:eastAsia="宋体" w:hAnsi="宋体" w:hint="eastAsia"/>
          <w:color w:val="000000" w:themeColor="text1"/>
          <w:sz w:val="24"/>
          <w:szCs w:val="24"/>
        </w:rPr>
        <w:t>》，</w:t>
      </w:r>
      <w:r w:rsidR="002D3FAC" w:rsidRPr="00136D85">
        <w:rPr>
          <w:rFonts w:ascii="宋体" w:hAnsi="宋体" w:hint="eastAsia"/>
          <w:sz w:val="24"/>
          <w:szCs w:val="24"/>
        </w:rPr>
        <w:t>阮秋琦等</w:t>
      </w:r>
      <w:r w:rsidRPr="00136D85">
        <w:rPr>
          <w:rFonts w:ascii="宋体" w:eastAsia="宋体" w:hAnsi="宋体" w:hint="eastAsia"/>
          <w:color w:val="000000" w:themeColor="text1"/>
          <w:sz w:val="24"/>
          <w:szCs w:val="24"/>
        </w:rPr>
        <w:t>编，</w:t>
      </w:r>
      <w:r w:rsidR="002D3FAC" w:rsidRPr="00136D85">
        <w:rPr>
          <w:rFonts w:ascii="宋体" w:hAnsi="宋体" w:hint="eastAsia"/>
          <w:sz w:val="24"/>
          <w:szCs w:val="24"/>
        </w:rPr>
        <w:t>电子工业出版社</w:t>
      </w:r>
      <w:r w:rsidRPr="00136D85">
        <w:rPr>
          <w:rFonts w:ascii="宋体" w:eastAsia="宋体" w:hAnsi="宋体" w:hint="eastAsia"/>
          <w:color w:val="000000" w:themeColor="text1"/>
          <w:sz w:val="24"/>
          <w:szCs w:val="24"/>
        </w:rPr>
        <w:t>出版社，</w:t>
      </w:r>
      <w:r w:rsidR="002D3FAC" w:rsidRPr="00136D85">
        <w:rPr>
          <w:rFonts w:ascii="宋体" w:eastAsia="宋体" w:hAnsi="宋体"/>
          <w:color w:val="000000" w:themeColor="text1"/>
          <w:sz w:val="24"/>
          <w:szCs w:val="24"/>
        </w:rPr>
        <w:t>2011</w:t>
      </w:r>
      <w:r w:rsidRPr="00136D85">
        <w:rPr>
          <w:rFonts w:ascii="宋体" w:eastAsia="宋体" w:hAnsi="宋体" w:hint="eastAsia"/>
          <w:color w:val="000000" w:themeColor="text1"/>
          <w:sz w:val="24"/>
          <w:szCs w:val="24"/>
        </w:rPr>
        <w:t>年</w:t>
      </w:r>
    </w:p>
    <w:p w:rsidR="002D3FAC" w:rsidRPr="00136D85" w:rsidRDefault="002D3FAC" w:rsidP="00735C8B">
      <w:pPr>
        <w:snapToGrid w:val="0"/>
        <w:spacing w:line="300" w:lineRule="auto"/>
        <w:ind w:firstLineChars="200" w:firstLine="480"/>
        <w:contextualSpacing/>
        <w:rPr>
          <w:rFonts w:ascii="宋体" w:hAnsi="宋体"/>
          <w:sz w:val="24"/>
          <w:szCs w:val="24"/>
        </w:rPr>
      </w:pPr>
      <w:r w:rsidRPr="00136D85">
        <w:rPr>
          <w:rFonts w:ascii="宋体" w:eastAsia="宋体" w:hAnsi="宋体"/>
          <w:color w:val="000000" w:themeColor="text1"/>
          <w:sz w:val="24"/>
          <w:szCs w:val="24"/>
        </w:rPr>
        <w:t>2.</w:t>
      </w:r>
      <w:r w:rsidRPr="00136D85">
        <w:rPr>
          <w:rFonts w:ascii="宋体" w:hAnsi="宋体" w:hint="eastAsia"/>
          <w:sz w:val="24"/>
          <w:szCs w:val="24"/>
        </w:rPr>
        <w:t xml:space="preserve"> </w:t>
      </w:r>
      <w:r w:rsidRPr="00136D85">
        <w:rPr>
          <w:rFonts w:ascii="宋体" w:hAnsi="宋体" w:hint="eastAsia"/>
          <w:sz w:val="24"/>
          <w:szCs w:val="24"/>
        </w:rPr>
        <w:t>《</w:t>
      </w:r>
      <w:r w:rsidRPr="00136D85">
        <w:rPr>
          <w:rStyle w:val="a-size-large1"/>
          <w:color w:val="111111"/>
          <w:sz w:val="24"/>
          <w:szCs w:val="24"/>
        </w:rPr>
        <w:t>生物医学数据分析及其</w:t>
      </w:r>
      <w:r w:rsidRPr="00136D85">
        <w:rPr>
          <w:rStyle w:val="a-size-large1"/>
          <w:rFonts w:ascii="宋体" w:hAnsi="宋体"/>
          <w:color w:val="111111"/>
          <w:sz w:val="24"/>
          <w:szCs w:val="24"/>
        </w:rPr>
        <w:t>MATLAB</w:t>
      </w:r>
      <w:r w:rsidRPr="00136D85">
        <w:rPr>
          <w:rStyle w:val="a-size-large1"/>
          <w:color w:val="111111"/>
          <w:sz w:val="24"/>
          <w:szCs w:val="24"/>
        </w:rPr>
        <w:t>实现</w:t>
      </w:r>
      <w:r w:rsidRPr="00136D85">
        <w:rPr>
          <w:rFonts w:ascii="宋体" w:hAnsi="宋体" w:hint="eastAsia"/>
          <w:sz w:val="24"/>
          <w:szCs w:val="24"/>
        </w:rPr>
        <w:t>》</w:t>
      </w:r>
      <w:r w:rsidRPr="00136D85">
        <w:rPr>
          <w:rFonts w:ascii="宋体" w:hAnsi="宋体" w:hint="eastAsia"/>
          <w:sz w:val="24"/>
          <w:szCs w:val="24"/>
        </w:rPr>
        <w:t>，</w:t>
      </w:r>
      <w:r w:rsidRPr="00136D85">
        <w:rPr>
          <w:rFonts w:ascii="宋体" w:hAnsi="宋体" w:hint="eastAsia"/>
          <w:sz w:val="24"/>
          <w:szCs w:val="24"/>
        </w:rPr>
        <w:t>尚志刚等</w:t>
      </w:r>
      <w:r w:rsidRPr="00136D85">
        <w:rPr>
          <w:rFonts w:ascii="宋体" w:hAnsi="宋体" w:hint="eastAsia"/>
          <w:sz w:val="24"/>
          <w:szCs w:val="24"/>
        </w:rPr>
        <w:t>编，</w:t>
      </w:r>
      <w:r w:rsidRPr="00136D85">
        <w:rPr>
          <w:rFonts w:ascii="宋体" w:hAnsi="宋体" w:hint="eastAsia"/>
          <w:sz w:val="24"/>
          <w:szCs w:val="24"/>
        </w:rPr>
        <w:t>北京大学出版社</w:t>
      </w:r>
      <w:r w:rsidRPr="00136D85">
        <w:rPr>
          <w:rFonts w:ascii="宋体" w:hAnsi="宋体" w:hint="eastAsia"/>
          <w:sz w:val="24"/>
          <w:szCs w:val="24"/>
        </w:rPr>
        <w:t>，2009年</w:t>
      </w:r>
    </w:p>
    <w:p w:rsidR="002D3FAC" w:rsidRPr="00136D85" w:rsidRDefault="002D3FAC" w:rsidP="00735C8B">
      <w:pPr>
        <w:snapToGrid w:val="0"/>
        <w:spacing w:line="300" w:lineRule="auto"/>
        <w:ind w:firstLineChars="200" w:firstLine="480"/>
        <w:contextualSpacing/>
        <w:rPr>
          <w:rFonts w:ascii="宋体" w:eastAsia="宋体" w:hAnsi="宋体" w:hint="eastAsia"/>
          <w:color w:val="000000" w:themeColor="text1"/>
          <w:sz w:val="24"/>
          <w:szCs w:val="24"/>
        </w:rPr>
      </w:pPr>
      <w:r w:rsidRPr="00136D85">
        <w:rPr>
          <w:rFonts w:ascii="宋体" w:hAnsi="宋体"/>
          <w:sz w:val="24"/>
          <w:szCs w:val="24"/>
        </w:rPr>
        <w:t xml:space="preserve">3. </w:t>
      </w:r>
      <w:r w:rsidRPr="00136D85">
        <w:rPr>
          <w:rFonts w:ascii="宋体" w:hAnsi="宋体" w:hint="eastAsia"/>
          <w:sz w:val="24"/>
          <w:szCs w:val="24"/>
        </w:rPr>
        <w:t>《</w:t>
      </w:r>
      <w:r w:rsidRPr="00136D85">
        <w:rPr>
          <w:rStyle w:val="a-size-large1"/>
          <w:rFonts w:ascii="宋体" w:hAnsi="宋体"/>
          <w:sz w:val="24"/>
          <w:szCs w:val="24"/>
        </w:rPr>
        <w:t>MATLAB教程R2012a</w:t>
      </w:r>
      <w:r w:rsidRPr="00136D85">
        <w:rPr>
          <w:rFonts w:ascii="宋体" w:hAnsi="宋体" w:hint="eastAsia"/>
          <w:sz w:val="24"/>
          <w:szCs w:val="24"/>
        </w:rPr>
        <w:t>》</w:t>
      </w:r>
      <w:r w:rsidRPr="00136D85">
        <w:rPr>
          <w:rFonts w:ascii="宋体" w:hAnsi="宋体" w:hint="eastAsia"/>
          <w:sz w:val="24"/>
          <w:szCs w:val="24"/>
        </w:rPr>
        <w:t>，</w:t>
      </w:r>
      <w:r w:rsidRPr="00136D85">
        <w:rPr>
          <w:rFonts w:ascii="宋体" w:hAnsi="宋体" w:hint="eastAsia"/>
          <w:sz w:val="24"/>
          <w:szCs w:val="24"/>
        </w:rPr>
        <w:t>张志涌等</w:t>
      </w:r>
      <w:r w:rsidRPr="00136D85">
        <w:rPr>
          <w:rFonts w:ascii="宋体" w:hAnsi="宋体" w:hint="eastAsia"/>
          <w:sz w:val="24"/>
          <w:szCs w:val="24"/>
        </w:rPr>
        <w:t>编，</w:t>
      </w:r>
      <w:r w:rsidRPr="00136D85">
        <w:rPr>
          <w:rFonts w:ascii="宋体" w:hAnsi="宋体" w:cs="Arial"/>
          <w:sz w:val="24"/>
          <w:szCs w:val="24"/>
        </w:rPr>
        <w:t>北京航空航天大学出版社</w:t>
      </w:r>
      <w:r w:rsidRPr="00136D85">
        <w:rPr>
          <w:rFonts w:ascii="宋体" w:hAnsi="宋体" w:cs="Arial"/>
          <w:sz w:val="24"/>
          <w:szCs w:val="24"/>
        </w:rPr>
        <w:t>，2010</w:t>
      </w:r>
      <w:r w:rsidRPr="00136D85">
        <w:rPr>
          <w:rFonts w:ascii="宋体" w:hAnsi="宋体" w:cs="Arial" w:hint="eastAsia"/>
          <w:sz w:val="24"/>
          <w:szCs w:val="24"/>
        </w:rPr>
        <w:t>年</w:t>
      </w:r>
    </w:p>
    <w:p w:rsidR="00710F20" w:rsidRPr="00136D85" w:rsidRDefault="00710F20" w:rsidP="00710F20">
      <w:pPr>
        <w:snapToGrid w:val="0"/>
        <w:spacing w:line="300" w:lineRule="auto"/>
        <w:contextualSpacing/>
        <w:rPr>
          <w:rFonts w:ascii="宋体" w:eastAsia="宋体" w:hAnsi="宋体"/>
          <w:b/>
          <w:bCs/>
          <w:color w:val="000000"/>
          <w:sz w:val="24"/>
          <w:szCs w:val="24"/>
        </w:rPr>
      </w:pPr>
      <w:r w:rsidRPr="00136D85">
        <w:rPr>
          <w:rFonts w:ascii="宋体" w:eastAsia="宋体" w:hAnsi="宋体" w:hint="eastAsia"/>
          <w:b/>
          <w:color w:val="000000"/>
          <w:sz w:val="24"/>
          <w:szCs w:val="24"/>
        </w:rPr>
        <w:t>四、</w:t>
      </w:r>
      <w:r w:rsidRPr="00136D85">
        <w:rPr>
          <w:rFonts w:ascii="宋体" w:eastAsia="宋体" w:hAnsi="宋体" w:hint="eastAsia"/>
          <w:b/>
          <w:bCs/>
          <w:color w:val="000000"/>
          <w:sz w:val="24"/>
          <w:szCs w:val="24"/>
        </w:rPr>
        <w:t>考核方式及成绩评定标准</w:t>
      </w:r>
    </w:p>
    <w:p w:rsidR="00BB324C" w:rsidRPr="00136D85" w:rsidRDefault="007449A4" w:rsidP="00136D85">
      <w:pPr>
        <w:snapToGrid w:val="0"/>
        <w:spacing w:line="400" w:lineRule="exact"/>
        <w:ind w:firstLineChars="200" w:firstLine="480"/>
        <w:rPr>
          <w:rFonts w:hAnsi="宋体" w:hint="eastAsia"/>
          <w:sz w:val="24"/>
          <w:szCs w:val="24"/>
        </w:rPr>
      </w:pPr>
      <w:r w:rsidRPr="00136D85">
        <w:rPr>
          <w:rFonts w:hAnsi="宋体" w:hint="eastAsia"/>
          <w:sz w:val="24"/>
          <w:szCs w:val="24"/>
        </w:rPr>
        <w:t>本实验课程的考核方式为开卷；考核内容为实验操作表现和实验</w:t>
      </w:r>
      <w:r w:rsidR="008A4DCC" w:rsidRPr="00136D85">
        <w:rPr>
          <w:rFonts w:hAnsi="宋体" w:hint="eastAsia"/>
          <w:sz w:val="24"/>
          <w:szCs w:val="24"/>
        </w:rPr>
        <w:t>报告，成绩评定为百分制；个人独立完成的</w:t>
      </w:r>
      <w:r w:rsidR="00BB324C" w:rsidRPr="00136D85">
        <w:rPr>
          <w:rFonts w:hAnsi="宋体" w:hint="eastAsia"/>
          <w:sz w:val="24"/>
          <w:szCs w:val="24"/>
        </w:rPr>
        <w:t>实验</w:t>
      </w:r>
      <w:r w:rsidR="008A4DCC" w:rsidRPr="00136D85">
        <w:rPr>
          <w:rFonts w:hAnsi="宋体" w:hint="eastAsia"/>
          <w:sz w:val="24"/>
          <w:szCs w:val="24"/>
        </w:rPr>
        <w:t>（实验</w:t>
      </w:r>
      <w:r w:rsidR="00BB324C" w:rsidRPr="00136D85">
        <w:rPr>
          <w:rFonts w:hAnsi="宋体" w:hint="eastAsia"/>
          <w:sz w:val="24"/>
          <w:szCs w:val="24"/>
        </w:rPr>
        <w:t>一、二、四</w:t>
      </w:r>
      <w:r w:rsidR="00BB324C" w:rsidRPr="00136D85">
        <w:rPr>
          <w:rFonts w:hAnsi="宋体" w:hint="eastAsia"/>
          <w:sz w:val="24"/>
          <w:szCs w:val="24"/>
        </w:rPr>
        <w:t>、五</w:t>
      </w:r>
      <w:r w:rsidR="008A4DCC" w:rsidRPr="00136D85">
        <w:rPr>
          <w:rFonts w:hAnsi="宋体"/>
          <w:sz w:val="24"/>
          <w:szCs w:val="24"/>
        </w:rPr>
        <w:t>）</w:t>
      </w:r>
      <w:r w:rsidR="00BB324C" w:rsidRPr="00136D85">
        <w:rPr>
          <w:rFonts w:hAnsi="宋体" w:hint="eastAsia"/>
          <w:sz w:val="24"/>
          <w:szCs w:val="24"/>
        </w:rPr>
        <w:t>，参考</w:t>
      </w:r>
      <w:r w:rsidR="00DB57F8" w:rsidRPr="00136D85">
        <w:rPr>
          <w:rFonts w:hAnsi="宋体" w:hint="eastAsia"/>
          <w:sz w:val="24"/>
          <w:szCs w:val="24"/>
        </w:rPr>
        <w:t>个人</w:t>
      </w:r>
      <w:r w:rsidR="00BB324C" w:rsidRPr="00136D85">
        <w:rPr>
          <w:rFonts w:hAnsi="宋体" w:hint="eastAsia"/>
          <w:sz w:val="24"/>
          <w:szCs w:val="24"/>
        </w:rPr>
        <w:t>实验操作与表现评定标准评分</w:t>
      </w:r>
      <w:r w:rsidRPr="00136D85">
        <w:rPr>
          <w:rFonts w:hAnsi="宋体" w:hint="eastAsia"/>
          <w:sz w:val="24"/>
          <w:szCs w:val="24"/>
        </w:rPr>
        <w:t>，</w:t>
      </w:r>
      <w:r w:rsidR="00BB324C" w:rsidRPr="00136D85">
        <w:rPr>
          <w:rFonts w:hAnsi="宋体" w:hint="eastAsia"/>
          <w:sz w:val="24"/>
          <w:szCs w:val="24"/>
        </w:rPr>
        <w:t>占</w:t>
      </w:r>
      <w:r w:rsidR="00BB324C" w:rsidRPr="00136D85">
        <w:rPr>
          <w:rFonts w:hAnsi="宋体" w:hint="eastAsia"/>
          <w:sz w:val="24"/>
          <w:szCs w:val="24"/>
        </w:rPr>
        <w:t>课程成绩的</w:t>
      </w:r>
      <w:r w:rsidR="003324F1">
        <w:rPr>
          <w:rFonts w:hAnsi="宋体" w:hint="eastAsia"/>
          <w:sz w:val="24"/>
          <w:szCs w:val="24"/>
        </w:rPr>
        <w:t>3</w:t>
      </w:r>
      <w:r w:rsidR="00BB324C" w:rsidRPr="00136D85">
        <w:rPr>
          <w:rFonts w:hAnsi="宋体" w:hint="eastAsia"/>
          <w:sz w:val="24"/>
          <w:szCs w:val="24"/>
        </w:rPr>
        <w:t>0%</w:t>
      </w:r>
      <w:r w:rsidR="00BB324C" w:rsidRPr="00136D85">
        <w:rPr>
          <w:rFonts w:hAnsi="宋体" w:hint="eastAsia"/>
          <w:sz w:val="24"/>
          <w:szCs w:val="24"/>
        </w:rPr>
        <w:t>；</w:t>
      </w:r>
      <w:r w:rsidR="008A4DCC" w:rsidRPr="00136D85">
        <w:rPr>
          <w:rFonts w:hAnsi="宋体" w:hint="eastAsia"/>
          <w:sz w:val="24"/>
          <w:szCs w:val="24"/>
        </w:rPr>
        <w:t>分组</w:t>
      </w:r>
      <w:r w:rsidR="00BB324C" w:rsidRPr="00136D85">
        <w:rPr>
          <w:rFonts w:hAnsi="宋体" w:hint="eastAsia"/>
          <w:sz w:val="24"/>
          <w:szCs w:val="24"/>
        </w:rPr>
        <w:t>完成</w:t>
      </w:r>
      <w:r w:rsidR="008A4DCC" w:rsidRPr="00136D85">
        <w:rPr>
          <w:rFonts w:hAnsi="宋体" w:hint="eastAsia"/>
          <w:sz w:val="24"/>
          <w:szCs w:val="24"/>
        </w:rPr>
        <w:t>的</w:t>
      </w:r>
      <w:r w:rsidR="00BB324C" w:rsidRPr="00136D85">
        <w:rPr>
          <w:rFonts w:hAnsi="宋体" w:hint="eastAsia"/>
          <w:sz w:val="24"/>
          <w:szCs w:val="24"/>
        </w:rPr>
        <w:t>系统级设计（实验三、六、七</w:t>
      </w:r>
      <w:r w:rsidRPr="00136D85">
        <w:rPr>
          <w:rFonts w:hAnsi="宋体" w:hint="eastAsia"/>
          <w:sz w:val="24"/>
          <w:szCs w:val="24"/>
        </w:rPr>
        <w:t>）</w:t>
      </w:r>
      <w:r w:rsidR="00BB324C" w:rsidRPr="00136D85">
        <w:rPr>
          <w:rFonts w:hAnsi="宋体" w:hint="eastAsia"/>
          <w:sz w:val="24"/>
          <w:szCs w:val="24"/>
        </w:rPr>
        <w:t>，</w:t>
      </w:r>
      <w:r w:rsidR="00BB324C" w:rsidRPr="00136D85">
        <w:rPr>
          <w:rFonts w:hAnsi="宋体" w:hint="eastAsia"/>
          <w:sz w:val="24"/>
          <w:szCs w:val="24"/>
        </w:rPr>
        <w:t>参考</w:t>
      </w:r>
      <w:r w:rsidR="00DB57F8" w:rsidRPr="00136D85">
        <w:rPr>
          <w:rFonts w:hAnsi="宋体" w:hint="eastAsia"/>
          <w:sz w:val="24"/>
          <w:szCs w:val="24"/>
        </w:rPr>
        <w:t>小组</w:t>
      </w:r>
      <w:r w:rsidR="00BB324C" w:rsidRPr="00136D85">
        <w:rPr>
          <w:rFonts w:hAnsi="宋体" w:hint="eastAsia"/>
          <w:sz w:val="24"/>
          <w:szCs w:val="24"/>
        </w:rPr>
        <w:t>实验操作与表现评定标准评分</w:t>
      </w:r>
      <w:r w:rsidRPr="00136D85">
        <w:rPr>
          <w:rFonts w:hAnsi="宋体" w:hint="eastAsia"/>
          <w:sz w:val="24"/>
          <w:szCs w:val="24"/>
        </w:rPr>
        <w:t>，</w:t>
      </w:r>
      <w:r w:rsidR="00BB324C" w:rsidRPr="00136D85">
        <w:rPr>
          <w:rFonts w:hAnsi="宋体" w:hint="eastAsia"/>
          <w:sz w:val="24"/>
          <w:szCs w:val="24"/>
        </w:rPr>
        <w:t>占</w:t>
      </w:r>
      <w:r w:rsidR="00BB324C" w:rsidRPr="00136D85">
        <w:rPr>
          <w:rFonts w:hAnsi="宋体" w:hint="eastAsia"/>
          <w:sz w:val="24"/>
          <w:szCs w:val="24"/>
        </w:rPr>
        <w:t>课程成绩的</w:t>
      </w:r>
      <w:r w:rsidR="003324F1">
        <w:rPr>
          <w:rFonts w:hAnsi="宋体" w:hint="eastAsia"/>
          <w:sz w:val="24"/>
          <w:szCs w:val="24"/>
        </w:rPr>
        <w:t>4</w:t>
      </w:r>
      <w:r w:rsidR="00BB324C" w:rsidRPr="00136D85">
        <w:rPr>
          <w:rFonts w:hAnsi="宋体" w:hint="eastAsia"/>
          <w:sz w:val="24"/>
          <w:szCs w:val="24"/>
        </w:rPr>
        <w:t>0%</w:t>
      </w:r>
      <w:r w:rsidR="00BB324C" w:rsidRPr="00136D85">
        <w:rPr>
          <w:rFonts w:hAnsi="宋体" w:hint="eastAsia"/>
          <w:sz w:val="24"/>
          <w:szCs w:val="24"/>
        </w:rPr>
        <w:t>；实验报告</w:t>
      </w:r>
      <w:r w:rsidR="00BB324C" w:rsidRPr="00136D85">
        <w:rPr>
          <w:rFonts w:hAnsi="宋体" w:hint="eastAsia"/>
          <w:sz w:val="24"/>
          <w:szCs w:val="24"/>
        </w:rPr>
        <w:t>评分</w:t>
      </w:r>
      <w:r w:rsidR="00BB324C" w:rsidRPr="00136D85">
        <w:rPr>
          <w:rFonts w:hAnsi="宋体" w:hint="eastAsia"/>
          <w:sz w:val="24"/>
          <w:szCs w:val="24"/>
        </w:rPr>
        <w:t>占</w:t>
      </w:r>
      <w:r w:rsidR="00BB324C" w:rsidRPr="00136D85">
        <w:rPr>
          <w:rFonts w:hAnsi="宋体" w:hint="eastAsia"/>
          <w:sz w:val="24"/>
          <w:szCs w:val="24"/>
        </w:rPr>
        <w:t>总成绩的</w:t>
      </w:r>
      <w:r w:rsidR="00BB324C" w:rsidRPr="00136D85">
        <w:rPr>
          <w:rFonts w:hAnsi="宋体" w:hint="eastAsia"/>
          <w:sz w:val="24"/>
          <w:szCs w:val="24"/>
        </w:rPr>
        <w:t>30%</w:t>
      </w:r>
      <w:r w:rsidR="00BB324C" w:rsidRPr="00136D85">
        <w:rPr>
          <w:rFonts w:hAnsi="宋体" w:hint="eastAsia"/>
          <w:sz w:val="24"/>
          <w:szCs w:val="24"/>
        </w:rPr>
        <w:t>。具体的实验操作与表现、实验报告的评定标准如下：</w:t>
      </w:r>
    </w:p>
    <w:p w:rsidR="00710F20" w:rsidRDefault="00710F20" w:rsidP="00710F20">
      <w:pPr>
        <w:snapToGrid w:val="0"/>
        <w:spacing w:line="300" w:lineRule="auto"/>
        <w:ind w:firstLine="480"/>
        <w:contextualSpacing/>
        <w:rPr>
          <w:rFonts w:ascii="宋体" w:eastAsia="宋体" w:hAnsi="宋体"/>
          <w:color w:val="000000" w:themeColor="text1"/>
          <w:sz w:val="24"/>
          <w:szCs w:val="24"/>
        </w:rPr>
      </w:pPr>
    </w:p>
    <w:p w:rsidR="00136D85" w:rsidRPr="00136D85" w:rsidRDefault="00136D85" w:rsidP="00710F20">
      <w:pPr>
        <w:snapToGrid w:val="0"/>
        <w:spacing w:line="300" w:lineRule="auto"/>
        <w:ind w:firstLine="480"/>
        <w:contextualSpacing/>
        <w:rPr>
          <w:rFonts w:ascii="宋体" w:eastAsia="宋体" w:hAnsi="宋体" w:hint="eastAsia"/>
          <w:color w:val="000000" w:themeColor="text1"/>
          <w:sz w:val="24"/>
          <w:szCs w:val="24"/>
        </w:rPr>
      </w:pP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1"/>
        <w:gridCol w:w="993"/>
        <w:gridCol w:w="6378"/>
      </w:tblGrid>
      <w:tr w:rsidR="00710F20" w:rsidRPr="00136D85" w:rsidTr="0051630B">
        <w:trPr>
          <w:trHeight w:val="426"/>
          <w:jc w:val="center"/>
        </w:trPr>
        <w:tc>
          <w:tcPr>
            <w:tcW w:w="1131" w:type="dxa"/>
            <w:vAlign w:val="center"/>
          </w:tcPr>
          <w:p w:rsidR="00710F20" w:rsidRPr="00136D85" w:rsidRDefault="00710F20" w:rsidP="0051630B">
            <w:pPr>
              <w:snapToGrid w:val="0"/>
              <w:spacing w:line="300" w:lineRule="auto"/>
              <w:contextualSpacing/>
              <w:jc w:val="center"/>
              <w:rPr>
                <w:rFonts w:ascii="宋体" w:eastAsia="宋体" w:hAnsi="宋体"/>
                <w:b/>
                <w:color w:val="000000" w:themeColor="text1"/>
                <w:sz w:val="24"/>
                <w:szCs w:val="24"/>
              </w:rPr>
            </w:pPr>
            <w:r w:rsidRPr="00136D85">
              <w:rPr>
                <w:rFonts w:ascii="宋体" w:eastAsia="宋体" w:hAnsi="宋体" w:hint="eastAsia"/>
                <w:b/>
                <w:color w:val="000000" w:themeColor="text1"/>
                <w:sz w:val="24"/>
                <w:szCs w:val="24"/>
              </w:rPr>
              <w:lastRenderedPageBreak/>
              <w:t>类别</w:t>
            </w:r>
          </w:p>
        </w:tc>
        <w:tc>
          <w:tcPr>
            <w:tcW w:w="993" w:type="dxa"/>
            <w:vAlign w:val="center"/>
          </w:tcPr>
          <w:p w:rsidR="00710F20" w:rsidRPr="00136D85" w:rsidRDefault="00710F20" w:rsidP="0051630B">
            <w:pPr>
              <w:snapToGrid w:val="0"/>
              <w:spacing w:line="300" w:lineRule="auto"/>
              <w:contextualSpacing/>
              <w:jc w:val="center"/>
              <w:rPr>
                <w:rFonts w:ascii="宋体" w:eastAsia="宋体" w:hAnsi="宋体"/>
                <w:b/>
                <w:color w:val="000000" w:themeColor="text1"/>
                <w:sz w:val="24"/>
                <w:szCs w:val="24"/>
              </w:rPr>
            </w:pPr>
            <w:r w:rsidRPr="00136D85">
              <w:rPr>
                <w:rFonts w:ascii="宋体" w:eastAsia="宋体" w:hAnsi="宋体" w:hint="eastAsia"/>
                <w:b/>
                <w:color w:val="000000" w:themeColor="text1"/>
                <w:sz w:val="24"/>
                <w:szCs w:val="24"/>
              </w:rPr>
              <w:t>分值</w:t>
            </w:r>
          </w:p>
        </w:tc>
        <w:tc>
          <w:tcPr>
            <w:tcW w:w="6378" w:type="dxa"/>
          </w:tcPr>
          <w:p w:rsidR="00710F20" w:rsidRPr="00136D85" w:rsidRDefault="00710F20" w:rsidP="0051630B">
            <w:pPr>
              <w:snapToGrid w:val="0"/>
              <w:spacing w:line="300" w:lineRule="auto"/>
              <w:contextualSpacing/>
              <w:jc w:val="center"/>
              <w:rPr>
                <w:rFonts w:ascii="宋体" w:eastAsia="宋体" w:hAnsi="宋体"/>
                <w:b/>
                <w:color w:val="000000" w:themeColor="text1"/>
                <w:sz w:val="24"/>
                <w:szCs w:val="24"/>
              </w:rPr>
            </w:pPr>
            <w:r w:rsidRPr="00136D85">
              <w:rPr>
                <w:rFonts w:ascii="宋体" w:eastAsia="宋体" w:hAnsi="宋体" w:hint="eastAsia"/>
                <w:b/>
                <w:color w:val="000000" w:themeColor="text1"/>
                <w:sz w:val="24"/>
                <w:szCs w:val="24"/>
              </w:rPr>
              <w:t>评定标准</w:t>
            </w:r>
          </w:p>
        </w:tc>
      </w:tr>
      <w:tr w:rsidR="00710F20" w:rsidRPr="00136D85" w:rsidTr="0051630B">
        <w:trPr>
          <w:trHeight w:val="426"/>
          <w:jc w:val="center"/>
        </w:trPr>
        <w:tc>
          <w:tcPr>
            <w:tcW w:w="1131" w:type="dxa"/>
            <w:vAlign w:val="center"/>
          </w:tcPr>
          <w:p w:rsidR="00710F20" w:rsidRPr="00136D85" w:rsidRDefault="005D4705" w:rsidP="0051630B">
            <w:pPr>
              <w:snapToGrid w:val="0"/>
              <w:spacing w:line="300" w:lineRule="auto"/>
              <w:contextualSpacing/>
              <w:jc w:val="center"/>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个人</w:t>
            </w:r>
            <w:r w:rsidR="00710F20" w:rsidRPr="00136D85">
              <w:rPr>
                <w:rFonts w:ascii="宋体" w:eastAsia="宋体" w:hAnsi="宋体" w:hint="eastAsia"/>
                <w:color w:val="000000" w:themeColor="text1"/>
                <w:sz w:val="24"/>
                <w:szCs w:val="24"/>
              </w:rPr>
              <w:t>实验操作与表现</w:t>
            </w:r>
          </w:p>
        </w:tc>
        <w:tc>
          <w:tcPr>
            <w:tcW w:w="993" w:type="dxa"/>
            <w:vAlign w:val="center"/>
          </w:tcPr>
          <w:p w:rsidR="00710F20" w:rsidRPr="00136D85" w:rsidRDefault="005D4705" w:rsidP="0051630B">
            <w:pPr>
              <w:snapToGrid w:val="0"/>
              <w:spacing w:line="300" w:lineRule="auto"/>
              <w:contextualSpacing/>
              <w:jc w:val="left"/>
              <w:rPr>
                <w:rFonts w:ascii="宋体" w:eastAsia="宋体" w:hAnsi="宋体"/>
                <w:color w:val="000000" w:themeColor="text1"/>
                <w:sz w:val="24"/>
                <w:szCs w:val="24"/>
              </w:rPr>
            </w:pPr>
            <w:r w:rsidRPr="00136D85">
              <w:rPr>
                <w:rFonts w:ascii="宋体" w:eastAsia="宋体" w:hAnsi="宋体"/>
                <w:color w:val="000000" w:themeColor="text1"/>
                <w:sz w:val="24"/>
                <w:szCs w:val="24"/>
              </w:rPr>
              <w:t>30</w:t>
            </w:r>
          </w:p>
        </w:tc>
        <w:tc>
          <w:tcPr>
            <w:tcW w:w="6378" w:type="dxa"/>
          </w:tcPr>
          <w:p w:rsidR="00710F20" w:rsidRPr="00136D85" w:rsidRDefault="00DB57F8" w:rsidP="0051630B">
            <w:pPr>
              <w:snapToGrid w:val="0"/>
              <w:spacing w:line="300" w:lineRule="auto"/>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1</w:t>
            </w:r>
            <w:r w:rsidR="00710F20" w:rsidRPr="00136D85">
              <w:rPr>
                <w:rFonts w:ascii="宋体" w:eastAsia="宋体" w:hAnsi="宋体"/>
                <w:color w:val="000000" w:themeColor="text1"/>
                <w:sz w:val="24"/>
                <w:szCs w:val="24"/>
              </w:rPr>
              <w:t xml:space="preserve">. </w:t>
            </w:r>
            <w:r w:rsidR="00710F20" w:rsidRPr="00136D85">
              <w:rPr>
                <w:rFonts w:ascii="宋体" w:eastAsia="宋体" w:hAnsi="宋体" w:hint="eastAsia"/>
                <w:color w:val="000000" w:themeColor="text1"/>
                <w:sz w:val="24"/>
                <w:szCs w:val="24"/>
              </w:rPr>
              <w:t>熟练掌握实验操作步骤，操作规范、认真。（</w:t>
            </w:r>
            <w:r w:rsidRPr="00136D85">
              <w:rPr>
                <w:rFonts w:ascii="宋体" w:eastAsia="宋体" w:hAnsi="宋体" w:hint="eastAsia"/>
                <w:color w:val="000000" w:themeColor="text1"/>
                <w:sz w:val="24"/>
                <w:szCs w:val="24"/>
              </w:rPr>
              <w:t>5</w:t>
            </w:r>
            <w:r w:rsidR="00710F20" w:rsidRPr="00136D85">
              <w:rPr>
                <w:rFonts w:ascii="宋体" w:eastAsia="宋体" w:hAnsi="宋体" w:hint="eastAsia"/>
                <w:color w:val="000000" w:themeColor="text1"/>
                <w:sz w:val="24"/>
                <w:szCs w:val="24"/>
              </w:rPr>
              <w:t>分）</w:t>
            </w:r>
          </w:p>
          <w:p w:rsidR="00710F20" w:rsidRPr="00136D85" w:rsidRDefault="00DB57F8" w:rsidP="0051630B">
            <w:pPr>
              <w:snapToGrid w:val="0"/>
              <w:spacing w:line="300" w:lineRule="auto"/>
              <w:ind w:left="315" w:hanging="315"/>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2</w:t>
            </w:r>
            <w:r w:rsidR="00710F20" w:rsidRPr="00136D85">
              <w:rPr>
                <w:rFonts w:ascii="宋体" w:eastAsia="宋体" w:hAnsi="宋体"/>
                <w:color w:val="000000" w:themeColor="text1"/>
                <w:sz w:val="24"/>
                <w:szCs w:val="24"/>
              </w:rPr>
              <w:t xml:space="preserve">. </w:t>
            </w:r>
            <w:r w:rsidR="00710F20" w:rsidRPr="00136D85">
              <w:rPr>
                <w:rFonts w:ascii="宋体" w:eastAsia="宋体" w:hAnsi="宋体" w:hint="eastAsia"/>
                <w:color w:val="000000" w:themeColor="text1"/>
                <w:sz w:val="24"/>
                <w:szCs w:val="24"/>
              </w:rPr>
              <w:t>能按要求完成所有的实验内容，对实验中的故障能自行进行检查、分析、判断并排除。（</w:t>
            </w:r>
            <w:r w:rsidRPr="00136D85">
              <w:rPr>
                <w:rFonts w:ascii="宋体" w:eastAsia="宋体" w:hAnsi="宋体" w:hint="eastAsia"/>
                <w:color w:val="000000" w:themeColor="text1"/>
                <w:sz w:val="24"/>
                <w:szCs w:val="24"/>
              </w:rPr>
              <w:t>15</w:t>
            </w:r>
            <w:r w:rsidR="00710F20" w:rsidRPr="00136D85">
              <w:rPr>
                <w:rFonts w:ascii="宋体" w:eastAsia="宋体" w:hAnsi="宋体" w:hint="eastAsia"/>
                <w:color w:val="000000" w:themeColor="text1"/>
                <w:sz w:val="24"/>
                <w:szCs w:val="24"/>
              </w:rPr>
              <w:t>分）</w:t>
            </w:r>
          </w:p>
          <w:p w:rsidR="00710F20" w:rsidRPr="00136D85" w:rsidRDefault="00DB57F8" w:rsidP="0051630B">
            <w:pPr>
              <w:snapToGrid w:val="0"/>
              <w:spacing w:line="300" w:lineRule="auto"/>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3</w:t>
            </w:r>
            <w:r w:rsidR="00710F20" w:rsidRPr="00136D85">
              <w:rPr>
                <w:rFonts w:ascii="宋体" w:eastAsia="宋体" w:hAnsi="宋体"/>
                <w:color w:val="000000" w:themeColor="text1"/>
                <w:sz w:val="24"/>
                <w:szCs w:val="24"/>
              </w:rPr>
              <w:t xml:space="preserve">. </w:t>
            </w:r>
            <w:r w:rsidR="00710F20" w:rsidRPr="00136D85">
              <w:rPr>
                <w:rFonts w:ascii="宋体" w:eastAsia="宋体" w:hAnsi="宋体" w:hint="eastAsia"/>
                <w:color w:val="000000" w:themeColor="text1"/>
                <w:sz w:val="24"/>
                <w:szCs w:val="24"/>
              </w:rPr>
              <w:t>能完整地记录实验过程及测定结果。（</w:t>
            </w:r>
            <w:r w:rsidRPr="00136D85">
              <w:rPr>
                <w:rFonts w:ascii="宋体" w:eastAsia="宋体" w:hAnsi="宋体" w:hint="eastAsia"/>
                <w:color w:val="000000" w:themeColor="text1"/>
                <w:sz w:val="24"/>
                <w:szCs w:val="24"/>
              </w:rPr>
              <w:t>5</w:t>
            </w:r>
            <w:r w:rsidR="00710F20" w:rsidRPr="00136D85">
              <w:rPr>
                <w:rFonts w:ascii="宋体" w:eastAsia="宋体" w:hAnsi="宋体" w:hint="eastAsia"/>
                <w:color w:val="000000" w:themeColor="text1"/>
                <w:sz w:val="24"/>
                <w:szCs w:val="24"/>
              </w:rPr>
              <w:t>分）</w:t>
            </w:r>
          </w:p>
          <w:p w:rsidR="00710F20" w:rsidRPr="00136D85" w:rsidRDefault="00DB57F8" w:rsidP="00DB57F8">
            <w:pPr>
              <w:snapToGrid w:val="0"/>
              <w:spacing w:line="300" w:lineRule="auto"/>
              <w:ind w:left="315" w:hanging="315"/>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4</w:t>
            </w:r>
            <w:r w:rsidR="00710F20" w:rsidRPr="00136D85">
              <w:rPr>
                <w:rFonts w:ascii="宋体" w:eastAsia="宋体" w:hAnsi="宋体"/>
                <w:color w:val="000000" w:themeColor="text1"/>
                <w:sz w:val="24"/>
                <w:szCs w:val="24"/>
              </w:rPr>
              <w:t xml:space="preserve">. </w:t>
            </w:r>
            <w:r w:rsidR="00710F20" w:rsidRPr="00136D85">
              <w:rPr>
                <w:rFonts w:ascii="宋体" w:eastAsia="宋体" w:hAnsi="宋体" w:hint="eastAsia"/>
                <w:color w:val="000000" w:themeColor="text1"/>
                <w:sz w:val="24"/>
                <w:szCs w:val="24"/>
              </w:rPr>
              <w:t>实验完成后，能将实验台整理干净，并按规定放置整齐。（</w:t>
            </w:r>
            <w:r w:rsidRPr="00136D85">
              <w:rPr>
                <w:rFonts w:ascii="宋体" w:eastAsia="宋体" w:hAnsi="宋体" w:hint="eastAsia"/>
                <w:color w:val="000000" w:themeColor="text1"/>
                <w:sz w:val="24"/>
                <w:szCs w:val="24"/>
              </w:rPr>
              <w:t>5</w:t>
            </w:r>
            <w:r w:rsidR="00710F20" w:rsidRPr="00136D85">
              <w:rPr>
                <w:rFonts w:ascii="宋体" w:eastAsia="宋体" w:hAnsi="宋体" w:hint="eastAsia"/>
                <w:color w:val="000000" w:themeColor="text1"/>
                <w:sz w:val="24"/>
                <w:szCs w:val="24"/>
              </w:rPr>
              <w:t>分）</w:t>
            </w:r>
          </w:p>
        </w:tc>
      </w:tr>
      <w:tr w:rsidR="005D4705" w:rsidRPr="00136D85" w:rsidTr="0051630B">
        <w:trPr>
          <w:trHeight w:val="426"/>
          <w:jc w:val="center"/>
        </w:trPr>
        <w:tc>
          <w:tcPr>
            <w:tcW w:w="1131" w:type="dxa"/>
            <w:vAlign w:val="center"/>
          </w:tcPr>
          <w:p w:rsidR="005D4705" w:rsidRPr="00136D85" w:rsidRDefault="005D4705" w:rsidP="0051630B">
            <w:pPr>
              <w:snapToGrid w:val="0"/>
              <w:spacing w:line="300" w:lineRule="auto"/>
              <w:contextualSpacing/>
              <w:jc w:val="center"/>
              <w:rPr>
                <w:rFonts w:ascii="宋体" w:eastAsia="宋体" w:hAnsi="宋体" w:hint="eastAsia"/>
                <w:color w:val="000000" w:themeColor="text1"/>
                <w:sz w:val="24"/>
                <w:szCs w:val="24"/>
              </w:rPr>
            </w:pPr>
            <w:r w:rsidRPr="00136D85">
              <w:rPr>
                <w:rFonts w:ascii="宋体" w:eastAsia="宋体" w:hAnsi="宋体" w:hint="eastAsia"/>
                <w:color w:val="000000" w:themeColor="text1"/>
                <w:sz w:val="24"/>
                <w:szCs w:val="24"/>
              </w:rPr>
              <w:t>小组实验操作与表现</w:t>
            </w:r>
          </w:p>
        </w:tc>
        <w:tc>
          <w:tcPr>
            <w:tcW w:w="993" w:type="dxa"/>
            <w:vAlign w:val="center"/>
          </w:tcPr>
          <w:p w:rsidR="005D4705" w:rsidRPr="00136D85" w:rsidRDefault="005D4705" w:rsidP="0051630B">
            <w:pPr>
              <w:snapToGrid w:val="0"/>
              <w:spacing w:line="300" w:lineRule="auto"/>
              <w:contextualSpacing/>
              <w:jc w:val="left"/>
              <w:rPr>
                <w:rFonts w:ascii="宋体" w:eastAsia="宋体" w:hAnsi="宋体"/>
                <w:color w:val="000000" w:themeColor="text1"/>
                <w:sz w:val="24"/>
                <w:szCs w:val="24"/>
              </w:rPr>
            </w:pPr>
            <w:r w:rsidRPr="00136D85">
              <w:rPr>
                <w:rFonts w:ascii="宋体" w:eastAsia="宋体" w:hAnsi="宋体"/>
                <w:color w:val="000000" w:themeColor="text1"/>
                <w:sz w:val="24"/>
                <w:szCs w:val="24"/>
              </w:rPr>
              <w:t>40</w:t>
            </w:r>
          </w:p>
        </w:tc>
        <w:tc>
          <w:tcPr>
            <w:tcW w:w="6378" w:type="dxa"/>
          </w:tcPr>
          <w:p w:rsidR="005D4705" w:rsidRPr="00136D85" w:rsidRDefault="00DB57F8" w:rsidP="0051630B">
            <w:pPr>
              <w:numPr>
                <w:ilvl w:val="0"/>
                <w:numId w:val="2"/>
              </w:num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小组成员分工明确、互助协作。（5分）</w:t>
            </w:r>
          </w:p>
          <w:p w:rsidR="00DB57F8" w:rsidRPr="00136D85" w:rsidRDefault="00DB57F8" w:rsidP="00DB57F8">
            <w:pPr>
              <w:snapToGrid w:val="0"/>
              <w:spacing w:line="300" w:lineRule="auto"/>
              <w:ind w:left="315" w:hanging="315"/>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2.小组成员</w:t>
            </w:r>
            <w:r w:rsidRPr="00136D85">
              <w:rPr>
                <w:rFonts w:ascii="宋体" w:eastAsia="宋体" w:hAnsi="宋体" w:hint="eastAsia"/>
                <w:color w:val="000000" w:themeColor="text1"/>
                <w:sz w:val="24"/>
                <w:szCs w:val="24"/>
              </w:rPr>
              <w:t>能按要求完成</w:t>
            </w:r>
            <w:r w:rsidRPr="00136D85">
              <w:rPr>
                <w:rFonts w:ascii="宋体" w:eastAsia="宋体" w:hAnsi="宋体" w:hint="eastAsia"/>
                <w:color w:val="000000" w:themeColor="text1"/>
                <w:sz w:val="24"/>
                <w:szCs w:val="24"/>
              </w:rPr>
              <w:t>各自应承担的</w:t>
            </w:r>
            <w:r w:rsidRPr="00136D85">
              <w:rPr>
                <w:rFonts w:ascii="宋体" w:eastAsia="宋体" w:hAnsi="宋体" w:hint="eastAsia"/>
                <w:color w:val="000000" w:themeColor="text1"/>
                <w:sz w:val="24"/>
                <w:szCs w:val="24"/>
              </w:rPr>
              <w:t>实验内容，对实验中的故障能自行进行检查、分析、判断并排除。（1</w:t>
            </w:r>
            <w:r w:rsidRPr="00136D85">
              <w:rPr>
                <w:rFonts w:ascii="宋体" w:eastAsia="宋体" w:hAnsi="宋体" w:hint="eastAsia"/>
                <w:color w:val="000000" w:themeColor="text1"/>
                <w:sz w:val="24"/>
                <w:szCs w:val="24"/>
              </w:rPr>
              <w:t>0</w:t>
            </w:r>
            <w:r w:rsidRPr="00136D85">
              <w:rPr>
                <w:rFonts w:ascii="宋体" w:eastAsia="宋体" w:hAnsi="宋体" w:hint="eastAsia"/>
                <w:color w:val="000000" w:themeColor="text1"/>
                <w:sz w:val="24"/>
                <w:szCs w:val="24"/>
              </w:rPr>
              <w:t>分）</w:t>
            </w:r>
          </w:p>
          <w:p w:rsidR="00DB57F8" w:rsidRPr="00136D85" w:rsidRDefault="00DB57F8" w:rsidP="00DB57F8">
            <w:pPr>
              <w:snapToGrid w:val="0"/>
              <w:spacing w:line="300" w:lineRule="auto"/>
              <w:contextualSpacing/>
              <w:rPr>
                <w:rFonts w:ascii="宋体" w:eastAsia="宋体" w:hAnsi="宋体"/>
                <w:color w:val="000000" w:themeColor="text1"/>
                <w:sz w:val="24"/>
                <w:szCs w:val="24"/>
              </w:rPr>
            </w:pPr>
            <w:r w:rsidRPr="00136D85">
              <w:rPr>
                <w:rFonts w:ascii="宋体" w:eastAsia="宋体" w:hAnsi="宋体"/>
                <w:color w:val="000000" w:themeColor="text1"/>
                <w:sz w:val="24"/>
                <w:szCs w:val="24"/>
              </w:rPr>
              <w:t>3.</w:t>
            </w:r>
            <w:r w:rsidRPr="00136D85">
              <w:rPr>
                <w:rFonts w:ascii="宋体" w:eastAsia="宋体" w:hAnsi="宋体" w:hint="eastAsia"/>
                <w:color w:val="000000" w:themeColor="text1"/>
                <w:sz w:val="24"/>
                <w:szCs w:val="24"/>
              </w:rPr>
              <w:t xml:space="preserve"> 能将各自完成的实验内容整合成系统，实现系统功能。（15分）</w:t>
            </w:r>
          </w:p>
          <w:p w:rsidR="00DB57F8" w:rsidRPr="00136D85" w:rsidRDefault="004F2849" w:rsidP="00DB57F8">
            <w:p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4.</w:t>
            </w:r>
            <w:r w:rsidRPr="00136D85">
              <w:rPr>
                <w:rFonts w:ascii="宋体" w:eastAsia="宋体" w:hAnsi="宋体"/>
                <w:color w:val="000000" w:themeColor="text1"/>
                <w:sz w:val="24"/>
                <w:szCs w:val="24"/>
              </w:rPr>
              <w:t xml:space="preserve"> </w:t>
            </w:r>
            <w:r w:rsidR="00DB57F8" w:rsidRPr="00136D85">
              <w:rPr>
                <w:rFonts w:ascii="宋体" w:eastAsia="宋体" w:hAnsi="宋体" w:hint="eastAsia"/>
                <w:color w:val="000000" w:themeColor="text1"/>
                <w:sz w:val="24"/>
                <w:szCs w:val="24"/>
              </w:rPr>
              <w:t>能完整地记录实验过程及测定结果。（5分）</w:t>
            </w:r>
          </w:p>
          <w:p w:rsidR="00DB57F8" w:rsidRPr="00136D85" w:rsidRDefault="004F2849" w:rsidP="00DB57F8">
            <w:pPr>
              <w:snapToGrid w:val="0"/>
              <w:spacing w:line="300" w:lineRule="auto"/>
              <w:contextualSpacing/>
              <w:rPr>
                <w:rFonts w:ascii="宋体" w:eastAsia="宋体" w:hAnsi="宋体" w:hint="eastAsia"/>
                <w:color w:val="000000" w:themeColor="text1"/>
                <w:sz w:val="24"/>
                <w:szCs w:val="24"/>
              </w:rPr>
            </w:pPr>
            <w:r w:rsidRPr="00136D85">
              <w:rPr>
                <w:rFonts w:ascii="宋体" w:eastAsia="宋体" w:hAnsi="宋体"/>
                <w:color w:val="000000" w:themeColor="text1"/>
                <w:sz w:val="24"/>
                <w:szCs w:val="24"/>
              </w:rPr>
              <w:t xml:space="preserve">5. </w:t>
            </w:r>
            <w:r w:rsidR="00DB57F8" w:rsidRPr="00136D85">
              <w:rPr>
                <w:rFonts w:ascii="宋体" w:eastAsia="宋体" w:hAnsi="宋体" w:hint="eastAsia"/>
                <w:color w:val="000000" w:themeColor="text1"/>
                <w:sz w:val="24"/>
                <w:szCs w:val="24"/>
              </w:rPr>
              <w:t>实验完成后，能将实验台整理干净，并按规定放置整齐。（5分）</w:t>
            </w:r>
          </w:p>
        </w:tc>
      </w:tr>
      <w:tr w:rsidR="00710F20" w:rsidRPr="00136D85" w:rsidTr="0051630B">
        <w:trPr>
          <w:trHeight w:val="426"/>
          <w:jc w:val="center"/>
        </w:trPr>
        <w:tc>
          <w:tcPr>
            <w:tcW w:w="1131" w:type="dxa"/>
            <w:vAlign w:val="center"/>
          </w:tcPr>
          <w:p w:rsidR="00710F20" w:rsidRPr="00136D85" w:rsidRDefault="00710F20" w:rsidP="0051630B">
            <w:pPr>
              <w:snapToGrid w:val="0"/>
              <w:spacing w:line="300" w:lineRule="auto"/>
              <w:contextualSpacing/>
              <w:jc w:val="center"/>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实验报告</w:t>
            </w:r>
          </w:p>
        </w:tc>
        <w:tc>
          <w:tcPr>
            <w:tcW w:w="993" w:type="dxa"/>
            <w:vAlign w:val="center"/>
          </w:tcPr>
          <w:p w:rsidR="00710F20" w:rsidRPr="00136D85" w:rsidRDefault="005D4705" w:rsidP="0051630B">
            <w:pPr>
              <w:snapToGrid w:val="0"/>
              <w:spacing w:line="300" w:lineRule="auto"/>
              <w:contextualSpacing/>
              <w:jc w:val="left"/>
              <w:rPr>
                <w:rFonts w:ascii="宋体" w:eastAsia="宋体" w:hAnsi="宋体"/>
                <w:color w:val="000000" w:themeColor="text1"/>
                <w:sz w:val="24"/>
                <w:szCs w:val="24"/>
              </w:rPr>
            </w:pPr>
            <w:r w:rsidRPr="00136D85">
              <w:rPr>
                <w:rFonts w:ascii="宋体" w:eastAsia="宋体" w:hAnsi="宋体"/>
                <w:color w:val="000000" w:themeColor="text1"/>
                <w:sz w:val="24"/>
                <w:szCs w:val="24"/>
              </w:rPr>
              <w:t>30</w:t>
            </w:r>
          </w:p>
        </w:tc>
        <w:tc>
          <w:tcPr>
            <w:tcW w:w="6378" w:type="dxa"/>
          </w:tcPr>
          <w:p w:rsidR="00710F20" w:rsidRPr="003324F1" w:rsidRDefault="00710F20" w:rsidP="003324F1">
            <w:pPr>
              <w:pStyle w:val="a6"/>
              <w:numPr>
                <w:ilvl w:val="0"/>
                <w:numId w:val="4"/>
              </w:numPr>
              <w:snapToGrid w:val="0"/>
              <w:spacing w:line="300" w:lineRule="auto"/>
              <w:ind w:firstLineChars="0"/>
              <w:contextualSpacing/>
              <w:rPr>
                <w:rFonts w:ascii="宋体" w:eastAsia="宋体" w:hAnsi="宋体"/>
                <w:color w:val="000000" w:themeColor="text1"/>
                <w:sz w:val="24"/>
                <w:szCs w:val="24"/>
              </w:rPr>
            </w:pPr>
            <w:r w:rsidRPr="003324F1">
              <w:rPr>
                <w:rFonts w:ascii="宋体" w:eastAsia="宋体" w:hAnsi="宋体" w:hint="eastAsia"/>
                <w:color w:val="000000" w:themeColor="text1"/>
                <w:sz w:val="24"/>
                <w:szCs w:val="24"/>
              </w:rPr>
              <w:t>实验报告格式规范，书写工整，及时上交实验报告。（</w:t>
            </w:r>
            <w:r w:rsidR="00DB57F8" w:rsidRPr="003324F1">
              <w:rPr>
                <w:rFonts w:ascii="宋体" w:eastAsia="宋体" w:hAnsi="宋体" w:hint="eastAsia"/>
                <w:color w:val="000000" w:themeColor="text1"/>
                <w:sz w:val="24"/>
                <w:szCs w:val="24"/>
              </w:rPr>
              <w:t>5</w:t>
            </w:r>
            <w:r w:rsidRPr="003324F1">
              <w:rPr>
                <w:rFonts w:ascii="宋体" w:eastAsia="宋体" w:hAnsi="宋体" w:hint="eastAsia"/>
                <w:color w:val="000000" w:themeColor="text1"/>
                <w:sz w:val="24"/>
                <w:szCs w:val="24"/>
              </w:rPr>
              <w:t>分）</w:t>
            </w:r>
          </w:p>
          <w:p w:rsidR="00710F20" w:rsidRPr="00136D85" w:rsidRDefault="00710F20" w:rsidP="0051630B">
            <w:pPr>
              <w:numPr>
                <w:ilvl w:val="0"/>
                <w:numId w:val="2"/>
              </w:num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数</w:t>
            </w:r>
            <w:r w:rsidR="003324F1">
              <w:rPr>
                <w:rFonts w:ascii="宋体" w:eastAsia="宋体" w:hAnsi="宋体" w:hint="eastAsia"/>
                <w:color w:val="000000" w:themeColor="text1"/>
                <w:sz w:val="24"/>
                <w:szCs w:val="24"/>
              </w:rPr>
              <w:t>据处理方法正确，记录完整清晰，误差在实验允许范围内；能按要求做</w:t>
            </w:r>
            <w:r w:rsidRPr="00136D85">
              <w:rPr>
                <w:rFonts w:ascii="宋体" w:eastAsia="宋体" w:hAnsi="宋体" w:hint="eastAsia"/>
                <w:color w:val="000000" w:themeColor="text1"/>
                <w:sz w:val="24"/>
                <w:szCs w:val="24"/>
              </w:rPr>
              <w:t>出结果图形和分析曲线，且作图规范。（</w:t>
            </w:r>
            <w:r w:rsidR="00DB57F8" w:rsidRPr="00136D85">
              <w:rPr>
                <w:rFonts w:ascii="宋体" w:eastAsia="宋体" w:hAnsi="宋体" w:hint="eastAsia"/>
                <w:color w:val="000000" w:themeColor="text1"/>
                <w:sz w:val="24"/>
                <w:szCs w:val="24"/>
              </w:rPr>
              <w:t>10</w:t>
            </w:r>
            <w:r w:rsidRPr="00136D85">
              <w:rPr>
                <w:rFonts w:ascii="宋体" w:eastAsia="宋体" w:hAnsi="宋体" w:hint="eastAsia"/>
                <w:color w:val="000000" w:themeColor="text1"/>
                <w:sz w:val="24"/>
                <w:szCs w:val="24"/>
              </w:rPr>
              <w:t>分）</w:t>
            </w:r>
          </w:p>
          <w:p w:rsidR="00710F20" w:rsidRPr="00136D85" w:rsidRDefault="00710F20" w:rsidP="0051630B">
            <w:pPr>
              <w:numPr>
                <w:ilvl w:val="0"/>
                <w:numId w:val="2"/>
              </w:num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能对实验结果或实验中出现的问题进行分析，并把实验中遇到的故障及排除方法</w:t>
            </w:r>
            <w:bookmarkStart w:id="0" w:name="_GoBack"/>
            <w:bookmarkEnd w:id="0"/>
            <w:r w:rsidRPr="00136D85">
              <w:rPr>
                <w:rFonts w:ascii="宋体" w:eastAsia="宋体" w:hAnsi="宋体" w:hint="eastAsia"/>
                <w:color w:val="000000" w:themeColor="text1"/>
                <w:sz w:val="24"/>
                <w:szCs w:val="24"/>
              </w:rPr>
              <w:t>记录下来。（</w:t>
            </w:r>
            <w:r w:rsidR="00DB57F8" w:rsidRPr="00136D85">
              <w:rPr>
                <w:rFonts w:ascii="宋体" w:eastAsia="宋体" w:hAnsi="宋体" w:hint="eastAsia"/>
                <w:color w:val="000000" w:themeColor="text1"/>
                <w:sz w:val="24"/>
                <w:szCs w:val="24"/>
              </w:rPr>
              <w:t>10</w:t>
            </w:r>
            <w:r w:rsidRPr="00136D85">
              <w:rPr>
                <w:rFonts w:ascii="宋体" w:eastAsia="宋体" w:hAnsi="宋体" w:hint="eastAsia"/>
                <w:color w:val="000000" w:themeColor="text1"/>
                <w:sz w:val="24"/>
                <w:szCs w:val="24"/>
              </w:rPr>
              <w:t>分）</w:t>
            </w:r>
          </w:p>
          <w:p w:rsidR="00710F20" w:rsidRPr="00136D85" w:rsidRDefault="00710F20" w:rsidP="0051630B">
            <w:pPr>
              <w:numPr>
                <w:ilvl w:val="0"/>
                <w:numId w:val="2"/>
              </w:numPr>
              <w:snapToGrid w:val="0"/>
              <w:spacing w:line="300" w:lineRule="auto"/>
              <w:contextualSpacing/>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独立完成报告，各项内容完整无缺。（</w:t>
            </w:r>
            <w:r w:rsidR="00DB57F8" w:rsidRPr="00136D85">
              <w:rPr>
                <w:rFonts w:ascii="宋体" w:eastAsia="宋体" w:hAnsi="宋体" w:hint="eastAsia"/>
                <w:color w:val="000000" w:themeColor="text1"/>
                <w:sz w:val="24"/>
                <w:szCs w:val="24"/>
              </w:rPr>
              <w:t>5</w:t>
            </w:r>
            <w:r w:rsidRPr="00136D85">
              <w:rPr>
                <w:rFonts w:ascii="宋体" w:eastAsia="宋体" w:hAnsi="宋体" w:hint="eastAsia"/>
                <w:color w:val="000000" w:themeColor="text1"/>
                <w:sz w:val="24"/>
                <w:szCs w:val="24"/>
              </w:rPr>
              <w:t>分）</w:t>
            </w:r>
          </w:p>
        </w:tc>
      </w:tr>
      <w:tr w:rsidR="00710F20" w:rsidRPr="00136D85" w:rsidTr="0051630B">
        <w:trPr>
          <w:trHeight w:val="426"/>
          <w:jc w:val="center"/>
        </w:trPr>
        <w:tc>
          <w:tcPr>
            <w:tcW w:w="1131" w:type="dxa"/>
            <w:vAlign w:val="center"/>
          </w:tcPr>
          <w:p w:rsidR="00710F20" w:rsidRPr="00136D85" w:rsidRDefault="00710F20" w:rsidP="0051630B">
            <w:pPr>
              <w:snapToGrid w:val="0"/>
              <w:spacing w:line="300" w:lineRule="auto"/>
              <w:contextualSpacing/>
              <w:jc w:val="center"/>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备注：</w:t>
            </w:r>
          </w:p>
        </w:tc>
        <w:tc>
          <w:tcPr>
            <w:tcW w:w="7371" w:type="dxa"/>
            <w:gridSpan w:val="2"/>
            <w:vAlign w:val="center"/>
          </w:tcPr>
          <w:p w:rsidR="00710F20" w:rsidRPr="00136D85" w:rsidRDefault="00710F20" w:rsidP="00DB57F8">
            <w:pPr>
              <w:snapToGrid w:val="0"/>
              <w:spacing w:line="300" w:lineRule="auto"/>
              <w:contextualSpacing/>
              <w:jc w:val="left"/>
              <w:rPr>
                <w:rFonts w:ascii="宋体" w:eastAsia="宋体" w:hAnsi="宋体"/>
                <w:color w:val="000000" w:themeColor="text1"/>
                <w:sz w:val="24"/>
                <w:szCs w:val="24"/>
              </w:rPr>
            </w:pPr>
            <w:r w:rsidRPr="00136D85">
              <w:rPr>
                <w:rFonts w:ascii="宋体" w:eastAsia="宋体" w:hAnsi="宋体" w:hint="eastAsia"/>
                <w:color w:val="000000" w:themeColor="text1"/>
                <w:sz w:val="24"/>
                <w:szCs w:val="24"/>
              </w:rPr>
              <w:t>不做实验或不交实验报告实验成绩评定为</w:t>
            </w:r>
            <w:r w:rsidRPr="00136D85">
              <w:rPr>
                <w:rFonts w:ascii="宋体" w:eastAsia="宋体" w:hAnsi="宋体"/>
                <w:color w:val="000000" w:themeColor="text1"/>
                <w:sz w:val="24"/>
                <w:szCs w:val="24"/>
              </w:rPr>
              <w:t>0</w:t>
            </w:r>
            <w:r w:rsidRPr="00136D85">
              <w:rPr>
                <w:rFonts w:ascii="宋体" w:eastAsia="宋体" w:hAnsi="宋体" w:hint="eastAsia"/>
                <w:color w:val="000000" w:themeColor="text1"/>
                <w:sz w:val="24"/>
                <w:szCs w:val="24"/>
              </w:rPr>
              <w:t>分。</w:t>
            </w:r>
          </w:p>
        </w:tc>
      </w:tr>
    </w:tbl>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136D85" w:rsidRDefault="00735C8B" w:rsidP="00710F20">
      <w:pPr>
        <w:snapToGrid w:val="0"/>
        <w:spacing w:line="300" w:lineRule="auto"/>
        <w:ind w:firstLine="480"/>
        <w:contextualSpacing/>
        <w:rPr>
          <w:rFonts w:ascii="宋体" w:eastAsia="宋体" w:hAnsi="宋体"/>
          <w:color w:val="000000" w:themeColor="text1"/>
          <w:sz w:val="24"/>
          <w:szCs w:val="24"/>
        </w:rPr>
      </w:pPr>
    </w:p>
    <w:p w:rsidR="00735C8B" w:rsidRPr="00735C8B" w:rsidRDefault="00710F20" w:rsidP="00735C8B">
      <w:pPr>
        <w:spacing w:line="300" w:lineRule="auto"/>
        <w:contextualSpacing/>
        <w:rPr>
          <w:rFonts w:ascii="宋体" w:eastAsia="宋体" w:hAnsi="宋体"/>
          <w:color w:val="000000"/>
          <w:sz w:val="24"/>
          <w:szCs w:val="24"/>
        </w:rPr>
      </w:pPr>
      <w:r w:rsidRPr="00643FF1">
        <w:rPr>
          <w:rFonts w:ascii="宋体" w:eastAsia="宋体" w:hAnsi="宋体" w:hint="eastAsia"/>
          <w:color w:val="000000"/>
          <w:sz w:val="24"/>
          <w:szCs w:val="24"/>
        </w:rPr>
        <w:t>大纲执笔人：</w:t>
      </w:r>
      <w:r w:rsidR="00980752">
        <w:rPr>
          <w:rFonts w:ascii="宋体" w:eastAsia="宋体" w:hAnsi="宋体" w:hint="eastAsia"/>
          <w:color w:val="000000"/>
          <w:sz w:val="24"/>
          <w:szCs w:val="24"/>
        </w:rPr>
        <w:t>侯文生、罗洪艳</w:t>
      </w:r>
      <w:r>
        <w:rPr>
          <w:rFonts w:ascii="宋体" w:eastAsia="宋体" w:hAnsi="宋体" w:hint="eastAsia"/>
          <w:color w:val="000000"/>
          <w:sz w:val="24"/>
          <w:szCs w:val="24"/>
        </w:rPr>
        <w:t xml:space="preserve">                 </w:t>
      </w:r>
      <w:r w:rsidRPr="00643FF1">
        <w:rPr>
          <w:rFonts w:ascii="宋体" w:eastAsia="宋体" w:hAnsi="宋体" w:hint="eastAsia"/>
          <w:color w:val="000000"/>
          <w:sz w:val="24"/>
          <w:szCs w:val="24"/>
        </w:rPr>
        <w:t>大纲审定人：</w:t>
      </w:r>
      <w:r w:rsidR="00980752">
        <w:rPr>
          <w:rFonts w:ascii="宋体" w:eastAsia="宋体" w:hAnsi="宋体" w:hint="eastAsia"/>
          <w:color w:val="000000"/>
          <w:sz w:val="24"/>
          <w:szCs w:val="24"/>
        </w:rPr>
        <w:t>罗小刚</w:t>
      </w:r>
    </w:p>
    <w:p w:rsidR="00EF4777" w:rsidRPr="00710F20" w:rsidRDefault="00EF4777"/>
    <w:sectPr w:rsidR="00EF4777" w:rsidRPr="00710F20" w:rsidSect="00AE3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59" w:rsidRDefault="00376259" w:rsidP="00710F20">
      <w:pPr>
        <w:ind w:firstLine="560"/>
      </w:pPr>
      <w:r>
        <w:separator/>
      </w:r>
    </w:p>
  </w:endnote>
  <w:endnote w:type="continuationSeparator" w:id="0">
    <w:p w:rsidR="00376259" w:rsidRDefault="00376259" w:rsidP="00710F20">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59" w:rsidRDefault="00376259" w:rsidP="00710F20">
      <w:pPr>
        <w:ind w:firstLine="560"/>
      </w:pPr>
      <w:r>
        <w:separator/>
      </w:r>
    </w:p>
  </w:footnote>
  <w:footnote w:type="continuationSeparator" w:id="0">
    <w:p w:rsidR="00376259" w:rsidRDefault="00376259" w:rsidP="00710F20">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506A8"/>
    <w:multiLevelType w:val="hybridMultilevel"/>
    <w:tmpl w:val="9E546578"/>
    <w:lvl w:ilvl="0" w:tplc="569E4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3B0CC9"/>
    <w:multiLevelType w:val="hybridMultilevel"/>
    <w:tmpl w:val="76E6D37E"/>
    <w:lvl w:ilvl="0" w:tplc="88303DA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58C8FBB4"/>
    <w:multiLevelType w:val="singleLevel"/>
    <w:tmpl w:val="58C8FBB4"/>
    <w:lvl w:ilvl="0">
      <w:start w:val="1"/>
      <w:numFmt w:val="decimalEnclosedCircleChinese"/>
      <w:suff w:val="nothing"/>
      <w:lvlText w:val="%1　"/>
      <w:lvlJc w:val="left"/>
      <w:pPr>
        <w:ind w:left="0" w:firstLine="400"/>
      </w:pPr>
      <w:rPr>
        <w:rFonts w:hint="eastAsia"/>
      </w:rPr>
    </w:lvl>
  </w:abstractNum>
  <w:abstractNum w:abstractNumId="3" w15:restartNumberingAfterBreak="0">
    <w:nsid w:val="5CB72C59"/>
    <w:multiLevelType w:val="hybridMultilevel"/>
    <w:tmpl w:val="00E6BE34"/>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20"/>
    <w:rsid w:val="000949E2"/>
    <w:rsid w:val="00136D85"/>
    <w:rsid w:val="001D2E98"/>
    <w:rsid w:val="002D3FAC"/>
    <w:rsid w:val="002F5150"/>
    <w:rsid w:val="003324F1"/>
    <w:rsid w:val="00376259"/>
    <w:rsid w:val="004F2849"/>
    <w:rsid w:val="00513BF7"/>
    <w:rsid w:val="005901CB"/>
    <w:rsid w:val="005B44D9"/>
    <w:rsid w:val="005D4705"/>
    <w:rsid w:val="006C1893"/>
    <w:rsid w:val="00710F20"/>
    <w:rsid w:val="00735C8B"/>
    <w:rsid w:val="007449A4"/>
    <w:rsid w:val="00747D9C"/>
    <w:rsid w:val="00831737"/>
    <w:rsid w:val="008A4DCC"/>
    <w:rsid w:val="00926E00"/>
    <w:rsid w:val="00980752"/>
    <w:rsid w:val="00AE3C22"/>
    <w:rsid w:val="00BB324C"/>
    <w:rsid w:val="00DB57F8"/>
    <w:rsid w:val="00E22B89"/>
    <w:rsid w:val="00EF4777"/>
    <w:rsid w:val="00F3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0371F9-044C-4A96-A545-80DC6BDE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F20"/>
    <w:rPr>
      <w:sz w:val="18"/>
      <w:szCs w:val="18"/>
    </w:rPr>
  </w:style>
  <w:style w:type="paragraph" w:styleId="a4">
    <w:name w:val="footer"/>
    <w:basedOn w:val="a"/>
    <w:link w:val="Char0"/>
    <w:uiPriority w:val="99"/>
    <w:semiHidden/>
    <w:unhideWhenUsed/>
    <w:rsid w:val="00710F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F20"/>
    <w:rPr>
      <w:sz w:val="18"/>
      <w:szCs w:val="18"/>
    </w:rPr>
  </w:style>
  <w:style w:type="paragraph" w:styleId="a5">
    <w:name w:val="Body Text Indent"/>
    <w:basedOn w:val="a"/>
    <w:link w:val="Char1"/>
    <w:uiPriority w:val="99"/>
    <w:semiHidden/>
    <w:rsid w:val="00710F20"/>
    <w:pPr>
      <w:spacing w:line="320" w:lineRule="exact"/>
      <w:ind w:left="540" w:firstLine="540"/>
    </w:pPr>
    <w:rPr>
      <w:rFonts w:ascii="宋体" w:eastAsia="宋体" w:hAnsi="宋体" w:cs="Times New Roman"/>
      <w:szCs w:val="24"/>
    </w:rPr>
  </w:style>
  <w:style w:type="character" w:customStyle="1" w:styleId="Char1">
    <w:name w:val="正文文本缩进 Char"/>
    <w:basedOn w:val="a0"/>
    <w:link w:val="a5"/>
    <w:uiPriority w:val="99"/>
    <w:semiHidden/>
    <w:rsid w:val="00710F20"/>
    <w:rPr>
      <w:rFonts w:ascii="宋体" w:eastAsia="宋体" w:hAnsi="宋体" w:cs="Times New Roman"/>
      <w:szCs w:val="24"/>
    </w:rPr>
  </w:style>
  <w:style w:type="paragraph" w:customStyle="1" w:styleId="reader-word-layer">
    <w:name w:val="reader-word-layer"/>
    <w:basedOn w:val="a"/>
    <w:uiPriority w:val="99"/>
    <w:rsid w:val="00710F20"/>
    <w:pPr>
      <w:widowControl/>
      <w:spacing w:before="100" w:beforeAutospacing="1" w:after="100" w:afterAutospacing="1"/>
      <w:jc w:val="left"/>
    </w:pPr>
    <w:rPr>
      <w:rFonts w:ascii="宋体" w:eastAsia="宋体" w:hAnsi="宋体" w:cs="宋体"/>
      <w:kern w:val="0"/>
      <w:sz w:val="24"/>
      <w:szCs w:val="24"/>
    </w:rPr>
  </w:style>
  <w:style w:type="character" w:customStyle="1" w:styleId="a-size-large1">
    <w:name w:val="a-size-large1"/>
    <w:rsid w:val="002D3FAC"/>
    <w:rPr>
      <w:rFonts w:ascii="Arial" w:hAnsi="Arial" w:cs="Arial" w:hint="default"/>
    </w:rPr>
  </w:style>
  <w:style w:type="paragraph" w:styleId="a6">
    <w:name w:val="List Paragraph"/>
    <w:basedOn w:val="a"/>
    <w:uiPriority w:val="34"/>
    <w:qFormat/>
    <w:rsid w:val="003324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498</Words>
  <Characters>2841</Characters>
  <Application>Microsoft Office Word</Application>
  <DocSecurity>0</DocSecurity>
  <Lines>23</Lines>
  <Paragraphs>6</Paragraphs>
  <ScaleCrop>false</ScaleCrop>
  <Company>微软中国</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周建林</dc:creator>
  <cp:lastModifiedBy>lhy</cp:lastModifiedBy>
  <cp:revision>4</cp:revision>
  <dcterms:created xsi:type="dcterms:W3CDTF">2017-03-26T13:32:00Z</dcterms:created>
  <dcterms:modified xsi:type="dcterms:W3CDTF">2017-03-26T14:29:00Z</dcterms:modified>
</cp:coreProperties>
</file>